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F5C15" w14:textId="41D36B0B" w:rsidR="00B031C8" w:rsidRPr="0070515A" w:rsidRDefault="00B031C8" w:rsidP="00B031C8">
      <w:pPr>
        <w:pBdr>
          <w:bottom w:val="single" w:sz="5" w:space="0" w:color="000000"/>
        </w:pBdr>
        <w:spacing w:before="241" w:after="241" w:line="240" w:lineRule="auto"/>
        <w:outlineLvl w:val="0"/>
        <w:rPr>
          <w:rFonts w:ascii="Arial" w:hAnsi="Arial" w:cs="Arial"/>
          <w:b/>
          <w:bCs/>
          <w:color w:val="000000" w:themeColor="text1"/>
          <w:sz w:val="36"/>
          <w:szCs w:val="36"/>
        </w:rPr>
      </w:pPr>
      <w:r w:rsidRPr="0070515A">
        <w:rPr>
          <w:rFonts w:ascii="Arial" w:hAnsi="Arial" w:cs="Arial"/>
          <w:b/>
          <w:bCs/>
          <w:color w:val="000000" w:themeColor="text1"/>
          <w:sz w:val="36"/>
          <w:szCs w:val="36"/>
          <w:shd w:val="clear" w:color="auto" w:fill="FFFFFF"/>
        </w:rPr>
        <w:t>Clinical Children’s Counsellor</w:t>
      </w:r>
      <w:r w:rsidRPr="0070515A">
        <w:rPr>
          <w:rFonts w:ascii="Arial" w:eastAsia="Tahoma" w:hAnsi="Arial" w:cs="Arial"/>
          <w:b/>
          <w:bCs/>
          <w:color w:val="000000" w:themeColor="text1"/>
          <w:sz w:val="36"/>
          <w:szCs w:val="36"/>
        </w:rPr>
        <w:t>- Job Description</w:t>
      </w:r>
    </w:p>
    <w:p w14:paraId="03EC3958" w14:textId="29CB84D8" w:rsidR="00B031C8" w:rsidRPr="004D405E" w:rsidRDefault="00B031C8" w:rsidP="00B031C8">
      <w:pPr>
        <w:spacing w:before="232" w:after="232" w:line="240" w:lineRule="auto"/>
        <w:outlineLvl w:val="1"/>
        <w:rPr>
          <w:rFonts w:ascii="Arial" w:hAnsi="Arial" w:cs="Arial"/>
          <w:b/>
          <w:bCs/>
          <w:color w:val="000000" w:themeColor="text1"/>
          <w:shd w:val="clear" w:color="auto" w:fill="FFFFFF"/>
        </w:rPr>
      </w:pPr>
      <w:r w:rsidRPr="004D405E">
        <w:rPr>
          <w:rFonts w:ascii="Arial" w:eastAsia="Tahoma" w:hAnsi="Arial" w:cs="Arial"/>
          <w:b/>
          <w:bCs/>
          <w:color w:val="000000" w:themeColor="text1"/>
        </w:rPr>
        <w:t>Title</w:t>
      </w:r>
      <w:r w:rsidRPr="004D405E">
        <w:rPr>
          <w:rFonts w:ascii="Arial" w:hAnsi="Arial" w:cs="Arial"/>
          <w:b/>
          <w:bCs/>
          <w:color w:val="000000" w:themeColor="text1"/>
        </w:rPr>
        <w:t>:</w:t>
      </w:r>
      <w:r w:rsidRPr="004D405E">
        <w:rPr>
          <w:rFonts w:ascii="Arial" w:hAnsi="Arial" w:cs="Arial"/>
          <w:color w:val="000000" w:themeColor="text1"/>
        </w:rPr>
        <w:t xml:space="preserve"> </w:t>
      </w:r>
      <w:r w:rsidRPr="004D405E">
        <w:rPr>
          <w:rFonts w:ascii="Arial" w:hAnsi="Arial" w:cs="Arial"/>
          <w:b/>
          <w:bCs/>
          <w:color w:val="000000" w:themeColor="text1"/>
          <w:shd w:val="clear" w:color="auto" w:fill="FFFFFF"/>
        </w:rPr>
        <w:t>Clinical Children’s Counsellor</w:t>
      </w:r>
    </w:p>
    <w:p w14:paraId="28A52379" w14:textId="437F05BA" w:rsidR="00725EF0" w:rsidRPr="004D405E" w:rsidRDefault="00725EF0" w:rsidP="00B031C8">
      <w:pPr>
        <w:spacing w:before="232" w:after="232" w:line="240" w:lineRule="auto"/>
        <w:outlineLvl w:val="1"/>
        <w:rPr>
          <w:rFonts w:ascii="Arial" w:hAnsi="Arial" w:cs="Arial"/>
          <w:color w:val="000000" w:themeColor="text1"/>
        </w:rPr>
      </w:pPr>
      <w:r w:rsidRPr="004D405E">
        <w:rPr>
          <w:rFonts w:ascii="Arial" w:hAnsi="Arial" w:cs="Arial"/>
          <w:b/>
          <w:bCs/>
          <w:color w:val="000000" w:themeColor="text1"/>
          <w:shd w:val="clear" w:color="auto" w:fill="FFFFFF"/>
        </w:rPr>
        <w:t xml:space="preserve">Classification: </w:t>
      </w:r>
      <w:r w:rsidRPr="004D405E">
        <w:rPr>
          <w:rFonts w:ascii="Arial" w:hAnsi="Arial" w:cs="Arial"/>
          <w:color w:val="000000" w:themeColor="text1"/>
          <w:shd w:val="clear" w:color="auto" w:fill="FFFFFF"/>
        </w:rPr>
        <w:t>Clinical Counsellor</w:t>
      </w:r>
    </w:p>
    <w:p w14:paraId="1860A2CA" w14:textId="56D05F61" w:rsidR="00B031C8" w:rsidRPr="004D405E" w:rsidRDefault="00B031C8" w:rsidP="00B031C8">
      <w:pPr>
        <w:spacing w:before="232" w:after="232" w:line="240" w:lineRule="auto"/>
        <w:outlineLvl w:val="1"/>
        <w:rPr>
          <w:rFonts w:ascii="Arial" w:hAnsi="Arial" w:cs="Arial"/>
          <w:color w:val="000000" w:themeColor="text1"/>
        </w:rPr>
      </w:pPr>
      <w:r w:rsidRPr="004D405E">
        <w:rPr>
          <w:rFonts w:ascii="Arial" w:eastAsia="Tahoma" w:hAnsi="Arial" w:cs="Arial"/>
          <w:b/>
          <w:bCs/>
          <w:color w:val="000000" w:themeColor="text1"/>
        </w:rPr>
        <w:t>Reports To</w:t>
      </w:r>
      <w:r w:rsidRPr="004D405E">
        <w:rPr>
          <w:rFonts w:ascii="Arial" w:hAnsi="Arial" w:cs="Arial"/>
          <w:b/>
          <w:bCs/>
          <w:color w:val="000000" w:themeColor="text1"/>
        </w:rPr>
        <w:t>:</w:t>
      </w:r>
      <w:r w:rsidRPr="004D405E">
        <w:rPr>
          <w:rFonts w:ascii="Arial" w:hAnsi="Arial" w:cs="Arial"/>
          <w:color w:val="000000" w:themeColor="text1"/>
        </w:rPr>
        <w:t xml:space="preserve"> </w:t>
      </w:r>
      <w:r w:rsidR="00725EF0" w:rsidRPr="004D405E">
        <w:rPr>
          <w:rFonts w:ascii="Arial" w:hAnsi="Arial" w:cs="Arial"/>
          <w:color w:val="000000" w:themeColor="text1"/>
          <w:shd w:val="clear" w:color="auto" w:fill="FFFFFF"/>
        </w:rPr>
        <w:t>Director of Housing Programs and Services</w:t>
      </w:r>
    </w:p>
    <w:p w14:paraId="4E51CD3D" w14:textId="66A8916E" w:rsidR="00B031C8" w:rsidRPr="004D405E" w:rsidRDefault="00B031C8" w:rsidP="00B031C8">
      <w:pPr>
        <w:spacing w:before="232" w:after="232" w:line="240" w:lineRule="auto"/>
        <w:outlineLvl w:val="1"/>
        <w:rPr>
          <w:rFonts w:ascii="Arial" w:hAnsi="Arial" w:cs="Arial"/>
          <w:color w:val="000000" w:themeColor="text1"/>
        </w:rPr>
      </w:pPr>
      <w:r w:rsidRPr="004D405E">
        <w:rPr>
          <w:rFonts w:ascii="Arial" w:hAnsi="Arial" w:cs="Arial"/>
          <w:b/>
          <w:bCs/>
          <w:color w:val="000000" w:themeColor="text1"/>
        </w:rPr>
        <w:t>Hours:</w:t>
      </w:r>
      <w:r w:rsidRPr="004D405E">
        <w:rPr>
          <w:rFonts w:ascii="Arial" w:hAnsi="Arial" w:cs="Arial"/>
          <w:color w:val="000000" w:themeColor="text1"/>
        </w:rPr>
        <w:t xml:space="preserve"> </w:t>
      </w:r>
      <w:r w:rsidRPr="004D405E">
        <w:rPr>
          <w:rFonts w:ascii="Arial" w:hAnsi="Arial" w:cs="Arial"/>
          <w:color w:val="000000" w:themeColor="text1"/>
          <w:shd w:val="clear" w:color="auto" w:fill="FFFFFF"/>
        </w:rPr>
        <w:t>Permanent position, 3 -4 days per week (21 – 28 hours)</w:t>
      </w:r>
    </w:p>
    <w:p w14:paraId="0C4281D0" w14:textId="38392899" w:rsidR="00B031C8" w:rsidRPr="004D405E" w:rsidRDefault="009B121C" w:rsidP="00B031C8">
      <w:pPr>
        <w:spacing w:line="252" w:lineRule="exact"/>
        <w:jc w:val="both"/>
        <w:rPr>
          <w:rFonts w:ascii="Arial" w:hAnsi="Arial" w:cs="Arial"/>
          <w:b/>
          <w:color w:val="000000" w:themeColor="text1"/>
          <w:spacing w:val="-1"/>
        </w:rPr>
      </w:pPr>
      <w:r w:rsidRPr="004D405E">
        <w:rPr>
          <w:rFonts w:ascii="Arial" w:hAnsi="Arial" w:cs="Arial"/>
          <w:b/>
          <w:color w:val="000000" w:themeColor="text1"/>
          <w:spacing w:val="-1"/>
        </w:rPr>
        <w:t>Grid: 16P</w:t>
      </w:r>
    </w:p>
    <w:p w14:paraId="44C3F727" w14:textId="4F8634E8" w:rsidR="00E76549" w:rsidRPr="004D405E" w:rsidRDefault="00E76549" w:rsidP="00B031C8">
      <w:pPr>
        <w:spacing w:line="252" w:lineRule="exact"/>
        <w:jc w:val="both"/>
        <w:rPr>
          <w:rFonts w:ascii="Arial" w:hAnsi="Arial" w:cs="Arial"/>
          <w:bCs/>
          <w:color w:val="000000" w:themeColor="text1"/>
          <w:spacing w:val="-1"/>
        </w:rPr>
      </w:pPr>
      <w:r w:rsidRPr="004D405E">
        <w:rPr>
          <w:rFonts w:ascii="Arial" w:hAnsi="Arial" w:cs="Arial"/>
          <w:b/>
          <w:color w:val="000000" w:themeColor="text1"/>
          <w:spacing w:val="-1"/>
        </w:rPr>
        <w:t>Starting Hourly Wage:</w:t>
      </w:r>
      <w:r w:rsidRPr="004D405E">
        <w:rPr>
          <w:rFonts w:ascii="Arial" w:hAnsi="Arial" w:cs="Arial"/>
          <w:bCs/>
          <w:color w:val="000000" w:themeColor="text1"/>
          <w:spacing w:val="-1"/>
        </w:rPr>
        <w:t xml:space="preserve"> $41.78</w:t>
      </w:r>
    </w:p>
    <w:p w14:paraId="1A27C910" w14:textId="77777777" w:rsidR="004D405E" w:rsidRPr="004D405E" w:rsidRDefault="004D405E" w:rsidP="004D405E">
      <w:pPr>
        <w:spacing w:before="232" w:after="232"/>
        <w:outlineLvl w:val="1"/>
        <w:rPr>
          <w:rFonts w:ascii="Arial" w:hAnsi="Arial" w:cs="Arial"/>
          <w:color w:val="000000"/>
          <w:spacing w:val="-1"/>
        </w:rPr>
      </w:pPr>
      <w:r w:rsidRPr="004D405E">
        <w:rPr>
          <w:rFonts w:ascii="Arial" w:hAnsi="Arial" w:cs="Arial"/>
          <w:b/>
          <w:bCs/>
          <w:color w:val="000000" w:themeColor="text1"/>
        </w:rPr>
        <w:t>Location:</w:t>
      </w:r>
      <w:r w:rsidRPr="004D405E">
        <w:rPr>
          <w:rFonts w:ascii="Arial" w:hAnsi="Arial" w:cs="Arial"/>
          <w:color w:val="000000" w:themeColor="text1"/>
          <w:shd w:val="clear" w:color="auto" w:fill="FFFFFF"/>
        </w:rPr>
        <w:t xml:space="preserve"> </w:t>
      </w:r>
      <w:r w:rsidRPr="004D405E">
        <w:rPr>
          <w:rFonts w:ascii="Arial" w:hAnsi="Arial" w:cs="Arial"/>
        </w:rPr>
        <w:t xml:space="preserve">Ann Davis Transition Society Chilliwack and </w:t>
      </w:r>
      <w:r w:rsidRPr="004D405E">
        <w:rPr>
          <w:rFonts w:ascii="Arial" w:hAnsi="Arial" w:cs="Arial"/>
          <w:color w:val="000000"/>
          <w:spacing w:val="-1"/>
        </w:rPr>
        <w:t>Hope office</w:t>
      </w:r>
    </w:p>
    <w:p w14:paraId="03593B84" w14:textId="7C8DF043" w:rsidR="004D405E" w:rsidRPr="004D405E" w:rsidRDefault="004D405E" w:rsidP="004D405E">
      <w:pPr>
        <w:shd w:val="clear" w:color="auto" w:fill="FFFFFF"/>
        <w:rPr>
          <w:rFonts w:ascii="Arial" w:hAnsi="Arial" w:cs="Arial"/>
          <w:color w:val="2D2D2D"/>
        </w:rPr>
      </w:pPr>
      <w:r w:rsidRPr="004D405E">
        <w:rPr>
          <w:rFonts w:ascii="Arial" w:hAnsi="Arial" w:cs="Arial"/>
          <w:b/>
          <w:color w:val="2D2D2D"/>
        </w:rPr>
        <w:t>To Apply:</w:t>
      </w:r>
      <w:r w:rsidRPr="004D405E">
        <w:rPr>
          <w:rFonts w:ascii="Arial" w:hAnsi="Arial" w:cs="Arial"/>
          <w:color w:val="2D2D2D"/>
        </w:rPr>
        <w:t xml:space="preserve"> </w:t>
      </w:r>
      <w:r w:rsidR="00697BC0" w:rsidRPr="0088104A">
        <w:rPr>
          <w:rFonts w:ascii="Arial" w:eastAsia="Arial" w:hAnsi="Arial" w:cs="Arial"/>
          <w:color w:val="000000" w:themeColor="text1"/>
          <w:spacing w:val="-1"/>
        </w:rPr>
        <w:t xml:space="preserve">Email cover letter and resume/CV with 2 references: to </w:t>
      </w:r>
      <w:hyperlink r:id="rId10" w:history="1">
        <w:r w:rsidR="00697BC0" w:rsidRPr="0088104A">
          <w:rPr>
            <w:rStyle w:val="Hyperlink"/>
            <w:rFonts w:ascii="Arial" w:eastAsia="Arial" w:hAnsi="Arial" w:cs="Arial"/>
            <w:color w:val="0070C0"/>
            <w:spacing w:val="-1"/>
          </w:rPr>
          <w:t>HR@anndavis.org</w:t>
        </w:r>
      </w:hyperlink>
      <w:r w:rsidR="00697BC0" w:rsidRPr="0088104A">
        <w:rPr>
          <w:rFonts w:ascii="Arial" w:eastAsia="Arial" w:hAnsi="Arial" w:cs="Arial"/>
          <w:color w:val="0070C0"/>
          <w:spacing w:val="-1"/>
        </w:rPr>
        <w:t>.</w:t>
      </w:r>
    </w:p>
    <w:p w14:paraId="5842EA6A" w14:textId="77777777" w:rsidR="004D405E" w:rsidRPr="004D405E" w:rsidRDefault="004D405E" w:rsidP="00B031C8">
      <w:pPr>
        <w:spacing w:line="252" w:lineRule="exact"/>
        <w:jc w:val="both"/>
        <w:rPr>
          <w:rFonts w:ascii="Arial" w:hAnsi="Arial" w:cs="Arial"/>
          <w:color w:val="0070C0"/>
        </w:rPr>
      </w:pPr>
    </w:p>
    <w:p w14:paraId="133F918A" w14:textId="77777777" w:rsidR="00E606FF" w:rsidRPr="004D405E" w:rsidRDefault="00E606FF" w:rsidP="00E606FF">
      <w:pPr>
        <w:pStyle w:val="NormalWeb"/>
        <w:spacing w:before="0" w:beforeAutospacing="0" w:after="0" w:afterAutospacing="0"/>
        <w:rPr>
          <w:rFonts w:ascii="Arial" w:hAnsi="Arial" w:cs="Arial"/>
          <w:color w:val="0E101A"/>
          <w:sz w:val="22"/>
          <w:szCs w:val="22"/>
        </w:rPr>
      </w:pPr>
      <w:r w:rsidRPr="004D405E">
        <w:rPr>
          <w:rStyle w:val="Strong"/>
          <w:rFonts w:ascii="Arial" w:hAnsi="Arial" w:cs="Arial"/>
          <w:color w:val="0E101A"/>
          <w:sz w:val="22"/>
          <w:szCs w:val="22"/>
        </w:rPr>
        <w:t>Summary</w:t>
      </w:r>
      <w:r w:rsidRPr="004D405E">
        <w:rPr>
          <w:rFonts w:ascii="Arial" w:hAnsi="Arial" w:cs="Arial"/>
          <w:color w:val="0E101A"/>
          <w:sz w:val="22"/>
          <w:szCs w:val="22"/>
        </w:rPr>
        <w:t xml:space="preserve">: </w:t>
      </w:r>
    </w:p>
    <w:p w14:paraId="28AB19CA" w14:textId="77777777" w:rsidR="00E606FF" w:rsidRPr="004D405E" w:rsidRDefault="00E606FF" w:rsidP="00E606FF">
      <w:pPr>
        <w:pStyle w:val="NormalWeb"/>
        <w:spacing w:before="0" w:beforeAutospacing="0" w:after="0" w:afterAutospacing="0"/>
        <w:rPr>
          <w:rFonts w:ascii="Arial" w:hAnsi="Arial" w:cs="Arial"/>
          <w:color w:val="0E101A"/>
          <w:sz w:val="22"/>
          <w:szCs w:val="22"/>
        </w:rPr>
      </w:pPr>
    </w:p>
    <w:p w14:paraId="375C38DF" w14:textId="784B9221" w:rsidR="00E606FF" w:rsidRPr="004D405E" w:rsidRDefault="00E606FF" w:rsidP="00E606FF">
      <w:pPr>
        <w:pStyle w:val="NormalWeb"/>
        <w:spacing w:before="0" w:beforeAutospacing="0" w:after="0" w:afterAutospacing="0"/>
        <w:rPr>
          <w:rFonts w:ascii="Arial" w:hAnsi="Arial" w:cs="Arial"/>
          <w:color w:val="0E101A"/>
          <w:sz w:val="22"/>
          <w:szCs w:val="22"/>
        </w:rPr>
      </w:pPr>
      <w:r w:rsidRPr="004D405E">
        <w:rPr>
          <w:rFonts w:ascii="Arial" w:hAnsi="Arial" w:cs="Arial"/>
          <w:color w:val="0E101A"/>
          <w:sz w:val="22"/>
          <w:szCs w:val="22"/>
        </w:rPr>
        <w:t>The Clinical Children’s Counsellor is</w:t>
      </w:r>
      <w:r w:rsidR="000B02EF" w:rsidRPr="003D1BDB">
        <w:rPr>
          <w:rFonts w:ascii="Arial" w:hAnsi="Arial" w:cs="Arial"/>
          <w:sz w:val="22"/>
          <w:szCs w:val="22"/>
        </w:rPr>
        <w:t xml:space="preserve"> funded by the Ministry of Public Safety and Solicitor </w:t>
      </w:r>
      <w:r w:rsidR="0078521D" w:rsidRPr="003D1BDB">
        <w:rPr>
          <w:rFonts w:ascii="Arial" w:hAnsi="Arial" w:cs="Arial"/>
          <w:sz w:val="22"/>
          <w:szCs w:val="22"/>
        </w:rPr>
        <w:t>General</w:t>
      </w:r>
      <w:r w:rsidR="0078521D">
        <w:rPr>
          <w:rFonts w:ascii="Arial" w:hAnsi="Arial" w:cs="Arial"/>
          <w:color w:val="0E101A"/>
          <w:sz w:val="22"/>
          <w:szCs w:val="22"/>
        </w:rPr>
        <w:t xml:space="preserve">. The position is </w:t>
      </w:r>
      <w:r w:rsidRPr="004D405E">
        <w:rPr>
          <w:rFonts w:ascii="Arial" w:hAnsi="Arial" w:cs="Arial"/>
          <w:color w:val="0E101A"/>
          <w:sz w:val="22"/>
          <w:szCs w:val="22"/>
        </w:rPr>
        <w:t xml:space="preserve">responsible for providing psychoeducation, support, and trauma processing to children aged 3-11, who have experienced and/or witnessed domestic violence or high levels of family conflict due to separation/divorce. The clinical children’s counsellor provides support to children and their families through art, play, and psychoeducational methods. Provide groups for children’s programs such as CIB, PEACE and Connect Parenting. This position fully participates as Children’s Counsellor and as a member of a multidisciplinary counselling team as well as performs other duties as assigned. Reporting to the </w:t>
      </w:r>
      <w:r w:rsidR="00EC302B">
        <w:rPr>
          <w:rFonts w:ascii="Arial" w:hAnsi="Arial" w:cs="Arial"/>
          <w:color w:val="0E101A"/>
          <w:sz w:val="22"/>
          <w:szCs w:val="22"/>
        </w:rPr>
        <w:t>Director of Housing Programs and Services</w:t>
      </w:r>
      <w:r w:rsidRPr="004D405E">
        <w:rPr>
          <w:rFonts w:ascii="Arial" w:hAnsi="Arial" w:cs="Arial"/>
          <w:color w:val="0E101A"/>
          <w:sz w:val="22"/>
          <w:szCs w:val="22"/>
        </w:rPr>
        <w:t>, this position requires union membership and is open to both male and female applicants. Please note this position is contingent on Ann Davis Transition Society funding and budgetary limitations.</w:t>
      </w:r>
    </w:p>
    <w:p w14:paraId="4BA9422B" w14:textId="77777777" w:rsidR="00E606FF" w:rsidRPr="004D405E" w:rsidRDefault="00E606FF" w:rsidP="00B031C8">
      <w:pPr>
        <w:spacing w:line="252" w:lineRule="exact"/>
        <w:jc w:val="both"/>
        <w:rPr>
          <w:rFonts w:ascii="Arial" w:eastAsia="Arial" w:hAnsi="Arial" w:cs="Arial"/>
          <w:color w:val="000000" w:themeColor="text1"/>
        </w:rPr>
      </w:pPr>
    </w:p>
    <w:p w14:paraId="6E7ABAB0" w14:textId="77777777" w:rsidR="00B031C8" w:rsidRPr="004D405E" w:rsidRDefault="00B031C8" w:rsidP="00B031C8">
      <w:pPr>
        <w:spacing w:before="232" w:after="232"/>
        <w:rPr>
          <w:rFonts w:ascii="Arial" w:hAnsi="Arial" w:cs="Arial"/>
          <w:b/>
          <w:bCs/>
          <w:color w:val="000000" w:themeColor="text1"/>
        </w:rPr>
      </w:pPr>
      <w:r w:rsidRPr="004D405E">
        <w:rPr>
          <w:rFonts w:ascii="Arial" w:hAnsi="Arial" w:cs="Arial"/>
          <w:b/>
          <w:bCs/>
          <w:color w:val="000000" w:themeColor="text1"/>
        </w:rPr>
        <w:t>Job Duties and Responsibilities</w:t>
      </w:r>
    </w:p>
    <w:p w14:paraId="29C25D38" w14:textId="225051C1"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Provide individual short-term counselling to children with diverse needs; in a client-centered manner that assists them in learning to identify, express and deal with the feelings they have experienced as a result of the </w:t>
      </w:r>
      <w:r w:rsidR="00B477B9" w:rsidRPr="004D405E">
        <w:rPr>
          <w:rFonts w:ascii="Arial" w:eastAsia="Times New Roman" w:hAnsi="Arial" w:cs="Arial"/>
          <w:color w:val="000000" w:themeColor="text1"/>
        </w:rPr>
        <w:t>abuse.</w:t>
      </w:r>
    </w:p>
    <w:p w14:paraId="207EED43" w14:textId="549E98AC"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Facilitate the psychoeducational groups PEACE, for children having experienced family violence, and Children In Between, for children caught in between separated/divorced </w:t>
      </w:r>
      <w:r w:rsidR="00B477B9" w:rsidRPr="004D405E">
        <w:rPr>
          <w:rFonts w:ascii="Arial" w:eastAsia="Times New Roman" w:hAnsi="Arial" w:cs="Arial"/>
          <w:color w:val="000000" w:themeColor="text1"/>
        </w:rPr>
        <w:t>parents.</w:t>
      </w:r>
    </w:p>
    <w:p w14:paraId="4060D47E" w14:textId="21AD44B1"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Facilitate Connect Parent, an </w:t>
      </w:r>
      <w:r w:rsidR="00FC4882" w:rsidRPr="004D405E">
        <w:rPr>
          <w:rFonts w:ascii="Arial" w:eastAsia="Times New Roman" w:hAnsi="Arial" w:cs="Arial"/>
          <w:color w:val="000000" w:themeColor="text1"/>
        </w:rPr>
        <w:t>attachment-based</w:t>
      </w:r>
      <w:r w:rsidRPr="004D405E">
        <w:rPr>
          <w:rFonts w:ascii="Arial" w:eastAsia="Times New Roman" w:hAnsi="Arial" w:cs="Arial"/>
          <w:color w:val="000000" w:themeColor="text1"/>
        </w:rPr>
        <w:t xml:space="preserve"> parenting educational </w:t>
      </w:r>
      <w:r w:rsidR="00B477B9" w:rsidRPr="004D405E">
        <w:rPr>
          <w:rFonts w:ascii="Arial" w:eastAsia="Times New Roman" w:hAnsi="Arial" w:cs="Arial"/>
          <w:color w:val="000000" w:themeColor="text1"/>
        </w:rPr>
        <w:t>group.</w:t>
      </w:r>
    </w:p>
    <w:p w14:paraId="5DC4C59B" w14:textId="632FFC30"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Conduct an intake process that includes assessment of the impacts of abuse on the child, the support needs of the parent who has experienced abuse, and as far as possible, the level of safety/risk to the </w:t>
      </w:r>
      <w:r w:rsidR="00B477B9" w:rsidRPr="004D405E">
        <w:rPr>
          <w:rFonts w:ascii="Arial" w:eastAsia="Times New Roman" w:hAnsi="Arial" w:cs="Arial"/>
          <w:color w:val="000000" w:themeColor="text1"/>
        </w:rPr>
        <w:t>child.</w:t>
      </w:r>
    </w:p>
    <w:p w14:paraId="60DDB15C" w14:textId="09B2D2AF"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lastRenderedPageBreak/>
        <w:t xml:space="preserve">Make referrals to other agencies and services when </w:t>
      </w:r>
      <w:r w:rsidR="00FC4882" w:rsidRPr="004D405E">
        <w:rPr>
          <w:rFonts w:ascii="Arial" w:eastAsia="Times New Roman" w:hAnsi="Arial" w:cs="Arial"/>
          <w:color w:val="000000" w:themeColor="text1"/>
        </w:rPr>
        <w:t>appropriate.</w:t>
      </w:r>
    </w:p>
    <w:p w14:paraId="33E9FF66" w14:textId="32EDCBAD"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Maintain communication with the Counselling Supervisor regarding therapy scheduling/rescheduling, absences, missed appointments, client concerns, </w:t>
      </w:r>
      <w:r w:rsidR="00B477B9" w:rsidRPr="004D405E">
        <w:rPr>
          <w:rFonts w:ascii="Arial" w:eastAsia="Times New Roman" w:hAnsi="Arial" w:cs="Arial"/>
          <w:color w:val="000000" w:themeColor="text1"/>
        </w:rPr>
        <w:t>etc.</w:t>
      </w:r>
    </w:p>
    <w:p w14:paraId="32F7B1E4" w14:textId="3CBD9784"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Attend monthly supervision sessions in coordination with other ADTS </w:t>
      </w:r>
      <w:r w:rsidR="00B477B9" w:rsidRPr="004D405E">
        <w:rPr>
          <w:rFonts w:ascii="Arial" w:eastAsia="Times New Roman" w:hAnsi="Arial" w:cs="Arial"/>
          <w:color w:val="000000" w:themeColor="text1"/>
        </w:rPr>
        <w:t>therapists.</w:t>
      </w:r>
    </w:p>
    <w:p w14:paraId="63703664" w14:textId="3EB439B4"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Maintain appropriate files, records, write-ups, and statistical data for clients who have used the </w:t>
      </w:r>
      <w:r w:rsidR="00B477B9" w:rsidRPr="004D405E">
        <w:rPr>
          <w:rFonts w:ascii="Arial" w:eastAsia="Times New Roman" w:hAnsi="Arial" w:cs="Arial"/>
          <w:color w:val="000000" w:themeColor="text1"/>
        </w:rPr>
        <w:t>services.</w:t>
      </w:r>
    </w:p>
    <w:p w14:paraId="62E38DDE" w14:textId="77777777" w:rsidR="00B031C8" w:rsidRPr="004D405E" w:rsidRDefault="00B031C8" w:rsidP="00B031C8">
      <w:pPr>
        <w:numPr>
          <w:ilvl w:val="0"/>
          <w:numId w:val="1"/>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Maintain counselling supplies.</w:t>
      </w:r>
    </w:p>
    <w:p w14:paraId="1D0AF844" w14:textId="77777777" w:rsidR="00B031C8" w:rsidRPr="004D405E" w:rsidRDefault="00B031C8" w:rsidP="00B031C8">
      <w:pPr>
        <w:spacing w:before="232" w:after="232" w:line="240" w:lineRule="auto"/>
        <w:outlineLvl w:val="1"/>
        <w:rPr>
          <w:rFonts w:ascii="Arial" w:eastAsia="Tahoma" w:hAnsi="Arial" w:cs="Arial"/>
          <w:b/>
          <w:bCs/>
          <w:color w:val="000000" w:themeColor="text1"/>
        </w:rPr>
      </w:pPr>
      <w:r w:rsidRPr="004D405E">
        <w:rPr>
          <w:rFonts w:ascii="Arial" w:eastAsia="Tahoma" w:hAnsi="Arial" w:cs="Arial"/>
          <w:b/>
          <w:bCs/>
          <w:color w:val="000000" w:themeColor="text1"/>
        </w:rPr>
        <w:t>Qualifications</w:t>
      </w:r>
    </w:p>
    <w:p w14:paraId="7ADCCB2A" w14:textId="6E3E8A1B" w:rsidR="00B031C8" w:rsidRDefault="00B031C8"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Preference given to Masters in Counselling or Social Work or combined BA with relevant training and </w:t>
      </w:r>
      <w:r w:rsidR="00FC4882" w:rsidRPr="004D405E">
        <w:rPr>
          <w:rFonts w:ascii="Arial" w:eastAsia="Times New Roman" w:hAnsi="Arial" w:cs="Arial"/>
          <w:color w:val="000000" w:themeColor="text1"/>
        </w:rPr>
        <w:t>experience.</w:t>
      </w:r>
    </w:p>
    <w:p w14:paraId="4964020C" w14:textId="334E2810" w:rsidR="001F19BB" w:rsidRPr="004D405E" w:rsidRDefault="001F19BB"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Pr>
          <w:rFonts w:ascii="Arial" w:eastAsia="Times New Roman" w:hAnsi="Arial" w:cs="Arial"/>
          <w:color w:val="000000" w:themeColor="text1"/>
        </w:rPr>
        <w:t xml:space="preserve">This position would </w:t>
      </w:r>
      <w:r w:rsidR="00FC2C4B">
        <w:rPr>
          <w:rFonts w:ascii="Arial" w:eastAsia="Times New Roman" w:hAnsi="Arial" w:cs="Arial"/>
          <w:color w:val="000000" w:themeColor="text1"/>
        </w:rPr>
        <w:t>require</w:t>
      </w:r>
      <w:r>
        <w:rPr>
          <w:rFonts w:ascii="Arial" w:eastAsia="Times New Roman" w:hAnsi="Arial" w:cs="Arial"/>
          <w:color w:val="000000" w:themeColor="text1"/>
        </w:rPr>
        <w:t xml:space="preserve"> </w:t>
      </w:r>
      <w:r w:rsidR="00B8346A">
        <w:rPr>
          <w:rFonts w:ascii="Arial" w:eastAsia="Times New Roman" w:hAnsi="Arial" w:cs="Arial"/>
          <w:color w:val="000000" w:themeColor="text1"/>
        </w:rPr>
        <w:t>a registration</w:t>
      </w:r>
      <w:r w:rsidR="00FC2C4B">
        <w:rPr>
          <w:rFonts w:ascii="Arial" w:eastAsia="Times New Roman" w:hAnsi="Arial" w:cs="Arial"/>
          <w:color w:val="000000" w:themeColor="text1"/>
        </w:rPr>
        <w:t xml:space="preserve"> regulatory body.</w:t>
      </w:r>
    </w:p>
    <w:p w14:paraId="036B0153" w14:textId="52CE8E5F" w:rsidR="00B031C8" w:rsidRPr="004D405E" w:rsidRDefault="00B031C8"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Preference given to candidates with 2 plus years’ </w:t>
      </w:r>
      <w:r w:rsidR="00FC4882" w:rsidRPr="004D405E">
        <w:rPr>
          <w:rFonts w:ascii="Arial" w:eastAsia="Times New Roman" w:hAnsi="Arial" w:cs="Arial"/>
          <w:color w:val="000000" w:themeColor="text1"/>
        </w:rPr>
        <w:t>experience.</w:t>
      </w:r>
    </w:p>
    <w:p w14:paraId="3B1E7264" w14:textId="27B589D7" w:rsidR="00B031C8" w:rsidRPr="004D405E" w:rsidRDefault="00B031C8"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Preference given to candidates with certifications/training in art and play therapy </w:t>
      </w:r>
      <w:r w:rsidR="00FC4882" w:rsidRPr="004D405E">
        <w:rPr>
          <w:rFonts w:ascii="Arial" w:eastAsia="Times New Roman" w:hAnsi="Arial" w:cs="Arial"/>
          <w:color w:val="000000" w:themeColor="text1"/>
        </w:rPr>
        <w:t>methods.</w:t>
      </w:r>
    </w:p>
    <w:p w14:paraId="1A174ABC" w14:textId="18E33797" w:rsidR="00B031C8" w:rsidRPr="004D405E" w:rsidRDefault="00B031C8"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 xml:space="preserve">Experience working with population of families and children who have experienced abusive </w:t>
      </w:r>
      <w:r w:rsidR="00FC4882" w:rsidRPr="004D405E">
        <w:rPr>
          <w:rFonts w:ascii="Arial" w:eastAsia="Times New Roman" w:hAnsi="Arial" w:cs="Arial"/>
          <w:color w:val="000000" w:themeColor="text1"/>
        </w:rPr>
        <w:t>relationships.</w:t>
      </w:r>
    </w:p>
    <w:p w14:paraId="0A9AD110" w14:textId="77777777" w:rsidR="00B031C8" w:rsidRPr="004D405E" w:rsidRDefault="00B031C8" w:rsidP="00B031C8">
      <w:pPr>
        <w:numPr>
          <w:ilvl w:val="0"/>
          <w:numId w:val="3"/>
        </w:numPr>
        <w:shd w:val="clear" w:color="auto" w:fill="FFFFFF"/>
        <w:spacing w:before="100" w:beforeAutospacing="1" w:after="100" w:afterAutospacing="1" w:line="240" w:lineRule="auto"/>
        <w:rPr>
          <w:rFonts w:ascii="Arial" w:eastAsia="Times New Roman" w:hAnsi="Arial" w:cs="Arial"/>
          <w:color w:val="000000" w:themeColor="text1"/>
        </w:rPr>
      </w:pPr>
      <w:r w:rsidRPr="004D405E">
        <w:rPr>
          <w:rFonts w:ascii="Arial" w:eastAsia="Times New Roman" w:hAnsi="Arial" w:cs="Arial"/>
          <w:color w:val="000000" w:themeColor="text1"/>
        </w:rPr>
        <w:t>Must be willing to take the Connect Parent Course.</w:t>
      </w:r>
    </w:p>
    <w:p w14:paraId="0CD4D455" w14:textId="77777777" w:rsidR="00EF053D" w:rsidRPr="003D1BDB" w:rsidRDefault="00EF053D" w:rsidP="00EF053D">
      <w:pPr>
        <w:pStyle w:val="Default"/>
        <w:ind w:left="360"/>
        <w:rPr>
          <w:rFonts w:ascii="Arial" w:eastAsia="Calibri" w:hAnsi="Arial" w:cs="Arial"/>
          <w:color w:val="auto"/>
          <w:sz w:val="22"/>
          <w:szCs w:val="22"/>
          <w:lang w:val="en-US" w:eastAsia="en-US"/>
        </w:rPr>
      </w:pPr>
    </w:p>
    <w:p w14:paraId="5BE272A1" w14:textId="77777777" w:rsidR="00EF053D" w:rsidRPr="003D1BDB" w:rsidRDefault="00EF053D" w:rsidP="00EF053D">
      <w:pPr>
        <w:pStyle w:val="Default"/>
        <w:rPr>
          <w:rFonts w:ascii="Arial" w:hAnsi="Arial" w:cs="Arial"/>
          <w:b/>
          <w:bCs/>
          <w:color w:val="auto"/>
          <w:sz w:val="22"/>
          <w:szCs w:val="22"/>
        </w:rPr>
      </w:pPr>
      <w:r w:rsidRPr="003D1BDB">
        <w:rPr>
          <w:rFonts w:ascii="Arial" w:hAnsi="Arial" w:cs="Arial"/>
          <w:b/>
          <w:bCs/>
          <w:color w:val="auto"/>
          <w:sz w:val="22"/>
          <w:szCs w:val="22"/>
        </w:rPr>
        <w:t>Skills and Knowledge</w:t>
      </w:r>
    </w:p>
    <w:p w14:paraId="19547BB5" w14:textId="77777777" w:rsidR="00EF053D" w:rsidRPr="003D1BDB" w:rsidRDefault="00EF053D" w:rsidP="00EF053D">
      <w:pPr>
        <w:pStyle w:val="Default"/>
        <w:rPr>
          <w:rFonts w:ascii="Arial" w:hAnsi="Arial" w:cs="Arial"/>
          <w:b/>
          <w:bCs/>
          <w:color w:val="auto"/>
          <w:sz w:val="22"/>
          <w:szCs w:val="22"/>
        </w:rPr>
      </w:pPr>
    </w:p>
    <w:p w14:paraId="591A93D6"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Understanding of and working knowledge of the Family Law Act 2013 </w:t>
      </w:r>
    </w:p>
    <w:p w14:paraId="6BA664B6"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Excellent understanding of violence against women’s issues both within dominant and non-dominant cultures </w:t>
      </w:r>
    </w:p>
    <w:p w14:paraId="69729080" w14:textId="6A812D73" w:rsidR="00EF053D"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Strong understanding and commitment to Ann Davis Transition Mission, Vision, and Values </w:t>
      </w:r>
    </w:p>
    <w:p w14:paraId="4D3255F2" w14:textId="77777777" w:rsidR="00EF053D"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Comprehensive understanding of social services and resources in the Fraser Valley and how to access them</w:t>
      </w:r>
      <w:r>
        <w:rPr>
          <w:rFonts w:ascii="Arial" w:eastAsia="Calibri" w:hAnsi="Arial" w:cs="Arial"/>
          <w:sz w:val="22"/>
          <w:szCs w:val="22"/>
          <w:lang w:val="en-US"/>
        </w:rPr>
        <w:t>.</w:t>
      </w:r>
      <w:r w:rsidRPr="003D1BDB">
        <w:rPr>
          <w:rFonts w:ascii="Arial" w:eastAsia="Calibri" w:hAnsi="Arial" w:cs="Arial"/>
          <w:sz w:val="22"/>
          <w:szCs w:val="22"/>
          <w:lang w:val="en-US"/>
        </w:rPr>
        <w:t xml:space="preserve"> </w:t>
      </w:r>
    </w:p>
    <w:p w14:paraId="1F17F04B"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Strong listening skills, written and oral communication skills including public speaking skills required. </w:t>
      </w:r>
    </w:p>
    <w:p w14:paraId="746A3CBE"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clearly communicate information to others (i.e., case notes, reports and statistics) </w:t>
      </w:r>
    </w:p>
    <w:p w14:paraId="2AA93A83" w14:textId="569A16EF"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provide crisis intervention and support for </w:t>
      </w:r>
      <w:r w:rsidR="00374176">
        <w:rPr>
          <w:rFonts w:ascii="Arial" w:eastAsia="Calibri" w:hAnsi="Arial" w:cs="Arial"/>
          <w:sz w:val="22"/>
          <w:szCs w:val="22"/>
          <w:lang w:val="en-US"/>
        </w:rPr>
        <w:t>children</w:t>
      </w:r>
      <w:r w:rsidRPr="003D1BDB">
        <w:rPr>
          <w:rFonts w:ascii="Arial" w:eastAsia="Calibri" w:hAnsi="Arial" w:cs="Arial"/>
          <w:sz w:val="22"/>
          <w:szCs w:val="22"/>
          <w:lang w:val="en-US"/>
        </w:rPr>
        <w:t>.</w:t>
      </w:r>
    </w:p>
    <w:p w14:paraId="7BC8930B" w14:textId="006D6438"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Strong knowledge and experience of providing service to </w:t>
      </w:r>
      <w:r w:rsidR="00C63938">
        <w:rPr>
          <w:rFonts w:ascii="Arial" w:eastAsia="Calibri" w:hAnsi="Arial" w:cs="Arial"/>
          <w:sz w:val="22"/>
          <w:szCs w:val="22"/>
          <w:lang w:val="en-US"/>
        </w:rPr>
        <w:t>children</w:t>
      </w:r>
      <w:r w:rsidRPr="003D1BDB">
        <w:rPr>
          <w:rFonts w:ascii="Arial" w:eastAsia="Calibri" w:hAnsi="Arial" w:cs="Arial"/>
          <w:sz w:val="22"/>
          <w:szCs w:val="22"/>
          <w:lang w:val="en-US"/>
        </w:rPr>
        <w:t xml:space="preserve"> in an integrated case management team environment.</w:t>
      </w:r>
    </w:p>
    <w:p w14:paraId="58BE18BC"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Demonstrated ability to work with diverse clientele, and cultural competency.</w:t>
      </w:r>
    </w:p>
    <w:p w14:paraId="0FC7DB5C"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Demonstrated ability to work both independently and as part of a team and with referring authorities.</w:t>
      </w:r>
    </w:p>
    <w:p w14:paraId="013723F4" w14:textId="77777777" w:rsidR="00EF053D" w:rsidRPr="003D1BDB" w:rsidRDefault="00EF053D" w:rsidP="00EF053D">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Strong computer skills, including Microsoft Outlook, Office 365, Excel, Online applications, online resource/research skills.</w:t>
      </w:r>
    </w:p>
    <w:p w14:paraId="490FAA91" w14:textId="77777777" w:rsidR="00886B11" w:rsidRPr="004D405E" w:rsidRDefault="00886B11" w:rsidP="005D2519">
      <w:pPr>
        <w:pStyle w:val="Default"/>
        <w:rPr>
          <w:rFonts w:ascii="Arial" w:hAnsi="Arial" w:cs="Arial"/>
          <w:b/>
          <w:bCs/>
          <w:color w:val="auto"/>
          <w:sz w:val="22"/>
          <w:szCs w:val="22"/>
        </w:rPr>
      </w:pPr>
    </w:p>
    <w:p w14:paraId="5D097107" w14:textId="77777777" w:rsidR="00886B11" w:rsidRDefault="00886B11" w:rsidP="005D2519">
      <w:pPr>
        <w:pStyle w:val="Default"/>
        <w:rPr>
          <w:rFonts w:ascii="Arial" w:hAnsi="Arial" w:cs="Arial"/>
          <w:b/>
          <w:bCs/>
          <w:color w:val="auto"/>
          <w:sz w:val="22"/>
          <w:szCs w:val="22"/>
        </w:rPr>
      </w:pPr>
    </w:p>
    <w:p w14:paraId="39DBD2D9" w14:textId="77777777" w:rsidR="002F638A" w:rsidRDefault="002F638A" w:rsidP="005D2519">
      <w:pPr>
        <w:pStyle w:val="Default"/>
        <w:rPr>
          <w:rFonts w:ascii="Arial" w:hAnsi="Arial" w:cs="Arial"/>
          <w:b/>
          <w:bCs/>
          <w:color w:val="auto"/>
          <w:sz w:val="22"/>
          <w:szCs w:val="22"/>
        </w:rPr>
      </w:pPr>
    </w:p>
    <w:p w14:paraId="1BE1640A" w14:textId="77777777" w:rsidR="002F638A" w:rsidRDefault="002F638A" w:rsidP="005D2519">
      <w:pPr>
        <w:pStyle w:val="Default"/>
        <w:rPr>
          <w:rFonts w:ascii="Arial" w:hAnsi="Arial" w:cs="Arial"/>
          <w:b/>
          <w:bCs/>
          <w:color w:val="auto"/>
          <w:sz w:val="22"/>
          <w:szCs w:val="22"/>
        </w:rPr>
      </w:pPr>
    </w:p>
    <w:p w14:paraId="72CD80E0" w14:textId="77777777" w:rsidR="002F638A" w:rsidRDefault="002F638A" w:rsidP="005D2519">
      <w:pPr>
        <w:pStyle w:val="Default"/>
        <w:rPr>
          <w:rFonts w:ascii="Arial" w:hAnsi="Arial" w:cs="Arial"/>
          <w:b/>
          <w:bCs/>
          <w:color w:val="auto"/>
          <w:sz w:val="22"/>
          <w:szCs w:val="22"/>
        </w:rPr>
      </w:pPr>
    </w:p>
    <w:p w14:paraId="3BE6951F" w14:textId="77777777" w:rsidR="002F638A" w:rsidRPr="004D405E" w:rsidRDefault="002F638A" w:rsidP="005D2519">
      <w:pPr>
        <w:pStyle w:val="Default"/>
        <w:rPr>
          <w:rFonts w:ascii="Arial" w:hAnsi="Arial" w:cs="Arial"/>
          <w:b/>
          <w:bCs/>
          <w:color w:val="auto"/>
          <w:sz w:val="22"/>
          <w:szCs w:val="22"/>
        </w:rPr>
      </w:pPr>
    </w:p>
    <w:p w14:paraId="0075E626" w14:textId="77777777" w:rsidR="00F07869" w:rsidRPr="004D405E" w:rsidRDefault="00F07869" w:rsidP="00F07869">
      <w:pPr>
        <w:rPr>
          <w:rFonts w:ascii="Arial" w:hAnsi="Arial" w:cs="Arial"/>
          <w:b/>
          <w:bCs/>
          <w:color w:val="0E101A"/>
        </w:rPr>
      </w:pPr>
      <w:r w:rsidRPr="004D405E">
        <w:rPr>
          <w:rFonts w:ascii="Arial" w:hAnsi="Arial" w:cs="Arial"/>
          <w:b/>
          <w:bCs/>
          <w:color w:val="0E101A"/>
        </w:rPr>
        <w:t>Competencies:</w:t>
      </w:r>
    </w:p>
    <w:p w14:paraId="460B01AB" w14:textId="62D44FC9"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Excellent interpersonal </w:t>
      </w:r>
      <w:r w:rsidR="00E85DCE" w:rsidRPr="004D405E">
        <w:rPr>
          <w:rFonts w:ascii="Arial" w:hAnsi="Arial" w:cs="Arial"/>
          <w:color w:val="0E101A"/>
          <w:sz w:val="22"/>
          <w:szCs w:val="22"/>
        </w:rPr>
        <w:t>skills:</w:t>
      </w:r>
      <w:r w:rsidRPr="004D405E">
        <w:rPr>
          <w:rFonts w:ascii="Arial" w:hAnsi="Arial" w:cs="Arial"/>
          <w:color w:val="0E101A"/>
          <w:sz w:val="22"/>
          <w:szCs w:val="22"/>
        </w:rPr>
        <w:t xml:space="preserve"> ability to work independently, cooperatively, and from a feminist </w:t>
      </w:r>
      <w:r w:rsidR="00E85DCE" w:rsidRPr="004D405E">
        <w:rPr>
          <w:rFonts w:ascii="Arial" w:hAnsi="Arial" w:cs="Arial"/>
          <w:color w:val="0E101A"/>
          <w:sz w:val="22"/>
          <w:szCs w:val="22"/>
        </w:rPr>
        <w:t>perspective.</w:t>
      </w:r>
    </w:p>
    <w:p w14:paraId="2F4BCA00" w14:textId="4B2C4228"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In-depth knowledge of how domestic violence affects women and </w:t>
      </w:r>
      <w:r w:rsidR="00E85DCE" w:rsidRPr="004D405E">
        <w:rPr>
          <w:rFonts w:ascii="Arial" w:hAnsi="Arial" w:cs="Arial"/>
          <w:color w:val="0E101A"/>
          <w:sz w:val="22"/>
          <w:szCs w:val="22"/>
        </w:rPr>
        <w:t>children.</w:t>
      </w:r>
    </w:p>
    <w:p w14:paraId="09912EE1" w14:textId="302C5947"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Demonstrated ability to communicate effectively both verbally and in </w:t>
      </w:r>
      <w:r w:rsidR="00E85DCE" w:rsidRPr="004D405E">
        <w:rPr>
          <w:rFonts w:ascii="Arial" w:hAnsi="Arial" w:cs="Arial"/>
          <w:color w:val="0E101A"/>
          <w:sz w:val="22"/>
          <w:szCs w:val="22"/>
        </w:rPr>
        <w:t>writing.</w:t>
      </w:r>
    </w:p>
    <w:p w14:paraId="21C02F27" w14:textId="25FD41CC"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Ability to work independently, with monthly clinical supervision, and collaboratively with the Ann Davis </w:t>
      </w:r>
      <w:r w:rsidR="00E85DCE" w:rsidRPr="004D405E">
        <w:rPr>
          <w:rFonts w:ascii="Arial" w:hAnsi="Arial" w:cs="Arial"/>
          <w:color w:val="0E101A"/>
          <w:sz w:val="22"/>
          <w:szCs w:val="22"/>
        </w:rPr>
        <w:t>team.</w:t>
      </w:r>
    </w:p>
    <w:p w14:paraId="64DDB499" w14:textId="364F73BA"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Knowledge of community resources and referrals or willing to learn </w:t>
      </w:r>
      <w:r w:rsidR="00E85DCE" w:rsidRPr="004D405E">
        <w:rPr>
          <w:rFonts w:ascii="Arial" w:hAnsi="Arial" w:cs="Arial"/>
          <w:color w:val="0E101A"/>
          <w:sz w:val="22"/>
          <w:szCs w:val="22"/>
        </w:rPr>
        <w:t>them.</w:t>
      </w:r>
    </w:p>
    <w:p w14:paraId="28662BB9" w14:textId="1E30079C"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 xml:space="preserve">Ability to relate to women and children from diverse backgrounds of culture, class, race, sexual orientation, gender identity, </w:t>
      </w:r>
      <w:r w:rsidR="00E85DCE" w:rsidRPr="004D405E">
        <w:rPr>
          <w:rFonts w:ascii="Arial" w:hAnsi="Arial" w:cs="Arial"/>
          <w:color w:val="0E101A"/>
          <w:sz w:val="22"/>
          <w:szCs w:val="22"/>
        </w:rPr>
        <w:t>etc.</w:t>
      </w:r>
    </w:p>
    <w:p w14:paraId="72A81F63" w14:textId="77777777"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Familiar with Attachment Theory.</w:t>
      </w:r>
    </w:p>
    <w:p w14:paraId="36C9083C" w14:textId="77777777" w:rsidR="00F07869" w:rsidRPr="004D405E" w:rsidRDefault="00F07869" w:rsidP="00F07869">
      <w:pPr>
        <w:pStyle w:val="NormalWeb"/>
        <w:numPr>
          <w:ilvl w:val="0"/>
          <w:numId w:val="6"/>
        </w:numPr>
        <w:spacing w:before="0" w:beforeAutospacing="0" w:after="0" w:afterAutospacing="0"/>
        <w:rPr>
          <w:rFonts w:ascii="Arial" w:hAnsi="Arial" w:cs="Arial"/>
          <w:color w:val="0E101A"/>
          <w:sz w:val="22"/>
          <w:szCs w:val="22"/>
        </w:rPr>
      </w:pPr>
      <w:r w:rsidRPr="004D405E">
        <w:rPr>
          <w:rFonts w:ascii="Arial" w:hAnsi="Arial" w:cs="Arial"/>
          <w:color w:val="0E101A"/>
          <w:sz w:val="22"/>
          <w:szCs w:val="22"/>
        </w:rPr>
        <w:t>Understands the importance of trauma-informed care.</w:t>
      </w:r>
    </w:p>
    <w:p w14:paraId="5613E664" w14:textId="77777777" w:rsidR="00886B11" w:rsidRPr="004D405E" w:rsidRDefault="00886B11" w:rsidP="005D2519">
      <w:pPr>
        <w:pStyle w:val="Default"/>
        <w:rPr>
          <w:rFonts w:ascii="Arial" w:hAnsi="Arial" w:cs="Arial"/>
          <w:b/>
          <w:bCs/>
          <w:color w:val="auto"/>
          <w:sz w:val="22"/>
          <w:szCs w:val="22"/>
        </w:rPr>
      </w:pPr>
    </w:p>
    <w:p w14:paraId="3090DD2F" w14:textId="672CF527" w:rsidR="005D2519" w:rsidRPr="004D405E" w:rsidRDefault="005D2519" w:rsidP="005D2519">
      <w:pPr>
        <w:pStyle w:val="Default"/>
        <w:rPr>
          <w:rFonts w:ascii="Arial" w:hAnsi="Arial" w:cs="Arial"/>
          <w:b/>
          <w:bCs/>
          <w:color w:val="auto"/>
          <w:sz w:val="22"/>
          <w:szCs w:val="22"/>
        </w:rPr>
      </w:pPr>
      <w:r w:rsidRPr="004D405E">
        <w:rPr>
          <w:rFonts w:ascii="Arial" w:hAnsi="Arial" w:cs="Arial"/>
          <w:b/>
          <w:bCs/>
          <w:color w:val="auto"/>
          <w:sz w:val="22"/>
          <w:szCs w:val="22"/>
        </w:rPr>
        <w:t>Working Conditions:</w:t>
      </w:r>
    </w:p>
    <w:p w14:paraId="639FD9B7" w14:textId="77777777" w:rsidR="005D2519" w:rsidRPr="004D405E" w:rsidRDefault="005D2519" w:rsidP="005D2519">
      <w:pPr>
        <w:pStyle w:val="Default"/>
        <w:rPr>
          <w:rFonts w:ascii="Arial" w:hAnsi="Arial" w:cs="Arial"/>
          <w:b/>
          <w:bCs/>
          <w:color w:val="auto"/>
          <w:sz w:val="22"/>
          <w:szCs w:val="22"/>
        </w:rPr>
      </w:pPr>
    </w:p>
    <w:p w14:paraId="4082291E" w14:textId="77777777" w:rsidR="005D2519" w:rsidRPr="004D405E" w:rsidRDefault="005D2519" w:rsidP="005D2519">
      <w:pPr>
        <w:numPr>
          <w:ilvl w:val="0"/>
          <w:numId w:val="5"/>
        </w:numPr>
        <w:spacing w:after="0" w:line="240" w:lineRule="auto"/>
        <w:rPr>
          <w:rFonts w:ascii="Arial" w:hAnsi="Arial" w:cs="Arial"/>
        </w:rPr>
      </w:pPr>
      <w:r w:rsidRPr="004D405E">
        <w:rPr>
          <w:rFonts w:ascii="Arial" w:hAnsi="Arial" w:cs="Arial"/>
        </w:rPr>
        <w:t>Regular hours are from 9-5, 3 days a week to be negotiated. May need to occasionally be available for flexible scheduling weekdays, weekends and possibly some holidays if required.</w:t>
      </w:r>
    </w:p>
    <w:p w14:paraId="5C7043F5" w14:textId="77777777" w:rsidR="005D2519" w:rsidRPr="004D405E" w:rsidRDefault="005D2519" w:rsidP="005D2519">
      <w:pPr>
        <w:numPr>
          <w:ilvl w:val="0"/>
          <w:numId w:val="5"/>
        </w:numPr>
        <w:spacing w:after="0" w:line="240" w:lineRule="auto"/>
        <w:rPr>
          <w:rFonts w:ascii="Arial" w:hAnsi="Arial" w:cs="Arial"/>
        </w:rPr>
      </w:pPr>
      <w:r w:rsidRPr="004D405E">
        <w:rPr>
          <w:rFonts w:ascii="Arial" w:hAnsi="Arial" w:cs="Arial"/>
        </w:rPr>
        <w:t xml:space="preserve">Worksite: </w:t>
      </w:r>
    </w:p>
    <w:p w14:paraId="59EBE299" w14:textId="77777777" w:rsidR="005D2519" w:rsidRPr="004D405E" w:rsidRDefault="005D2519" w:rsidP="005D2519">
      <w:pPr>
        <w:numPr>
          <w:ilvl w:val="1"/>
          <w:numId w:val="5"/>
        </w:numPr>
        <w:spacing w:after="0" w:line="240" w:lineRule="auto"/>
        <w:rPr>
          <w:rFonts w:ascii="Arial" w:hAnsi="Arial" w:cs="Arial"/>
        </w:rPr>
      </w:pPr>
      <w:r w:rsidRPr="004D405E">
        <w:rPr>
          <w:rFonts w:ascii="Arial" w:hAnsi="Arial" w:cs="Arial"/>
        </w:rPr>
        <w:t>Ann Davis Transition Society Administration Office or remote location during COVID-19 pandemic</w:t>
      </w:r>
    </w:p>
    <w:p w14:paraId="4960E431" w14:textId="77777777" w:rsidR="005D2519" w:rsidRPr="004D405E" w:rsidRDefault="005D2519" w:rsidP="005D2519">
      <w:pPr>
        <w:rPr>
          <w:rFonts w:ascii="Arial" w:hAnsi="Arial" w:cs="Arial"/>
        </w:rPr>
      </w:pPr>
    </w:p>
    <w:p w14:paraId="0BC7A188" w14:textId="77777777" w:rsidR="005D2519" w:rsidRPr="004D405E" w:rsidRDefault="005D2519" w:rsidP="005D2519">
      <w:pPr>
        <w:shd w:val="clear" w:color="auto" w:fill="FFFFFF"/>
        <w:spacing w:after="100" w:afterAutospacing="1"/>
        <w:ind w:left="720"/>
        <w:rPr>
          <w:rFonts w:ascii="Arial" w:eastAsia="Calibri" w:hAnsi="Arial" w:cs="Arial"/>
          <w:b/>
        </w:rPr>
      </w:pPr>
      <w:r w:rsidRPr="004D405E">
        <w:rPr>
          <w:rFonts w:ascii="Arial" w:hAnsi="Arial" w:cs="Arial"/>
        </w:rPr>
        <w:t>Note: We conduct primary source verification of applicant's credentials including education, training, work history, and licensure. Only applicants that have been shortlisted will be contacted. </w:t>
      </w:r>
      <w:r w:rsidRPr="004D405E">
        <w:rPr>
          <w:rFonts w:ascii="Arial" w:eastAsia="Calibri" w:hAnsi="Arial" w:cs="Arial"/>
          <w:b/>
        </w:rPr>
        <w:t xml:space="preserve"> </w:t>
      </w:r>
    </w:p>
    <w:p w14:paraId="7D0101B0" w14:textId="77777777" w:rsidR="00B031C8" w:rsidRPr="004D405E" w:rsidRDefault="00B031C8" w:rsidP="00B031C8">
      <w:pPr>
        <w:pStyle w:val="NormalWeb"/>
        <w:shd w:val="clear" w:color="auto" w:fill="FFFFFF"/>
        <w:rPr>
          <w:rFonts w:ascii="Arial" w:hAnsi="Arial" w:cs="Arial"/>
          <w:color w:val="424242"/>
          <w:sz w:val="22"/>
          <w:szCs w:val="22"/>
        </w:rPr>
      </w:pPr>
      <w:r w:rsidRPr="004D405E">
        <w:rPr>
          <w:rFonts w:ascii="Arial" w:hAnsi="Arial" w:cs="Arial"/>
          <w:b/>
          <w:bCs/>
          <w:color w:val="424242"/>
          <w:sz w:val="22"/>
          <w:szCs w:val="22"/>
        </w:rPr>
        <w:t>Job Types:</w:t>
      </w:r>
      <w:r w:rsidRPr="004D405E">
        <w:rPr>
          <w:rFonts w:ascii="Arial" w:hAnsi="Arial" w:cs="Arial"/>
          <w:color w:val="424242"/>
          <w:sz w:val="22"/>
          <w:szCs w:val="22"/>
        </w:rPr>
        <w:t xml:space="preserve"> Part-time, Permanent</w:t>
      </w:r>
    </w:p>
    <w:p w14:paraId="6804C643" w14:textId="2193148F" w:rsidR="00B031C8" w:rsidRPr="004D405E" w:rsidRDefault="00B031C8" w:rsidP="00B031C8">
      <w:pPr>
        <w:spacing w:after="0" w:line="240" w:lineRule="auto"/>
        <w:ind w:left="720"/>
        <w:rPr>
          <w:rFonts w:ascii="Arial" w:hAnsi="Arial" w:cs="Arial"/>
          <w:color w:val="000000" w:themeColor="text1"/>
        </w:rPr>
      </w:pPr>
    </w:p>
    <w:p w14:paraId="703B438E" w14:textId="77777777" w:rsidR="00D06942" w:rsidRPr="004D405E" w:rsidRDefault="00D06942" w:rsidP="00D06942">
      <w:pPr>
        <w:shd w:val="clear" w:color="auto" w:fill="FFFFFF"/>
        <w:ind w:left="720"/>
        <w:jc w:val="center"/>
        <w:rPr>
          <w:rFonts w:ascii="Arial" w:hAnsi="Arial" w:cs="Arial"/>
        </w:rPr>
      </w:pPr>
      <w:r w:rsidRPr="004D405E">
        <w:rPr>
          <w:rFonts w:ascii="Arial" w:hAnsi="Arial" w:cs="Arial"/>
        </w:rPr>
        <w:t>STATEMENT OF DIVERSITY</w:t>
      </w:r>
    </w:p>
    <w:p w14:paraId="65F1621D" w14:textId="2B9EBE7C" w:rsidR="00D06942" w:rsidRPr="00BB7D83" w:rsidRDefault="00D06942" w:rsidP="002F638A">
      <w:pPr>
        <w:shd w:val="clear" w:color="auto" w:fill="FFFFFF"/>
        <w:ind w:left="720"/>
        <w:jc w:val="center"/>
        <w:rPr>
          <w:rFonts w:cs="Arial"/>
          <w:i/>
          <w:spacing w:val="-1"/>
          <w:sz w:val="20"/>
          <w:szCs w:val="24"/>
          <w:lang w:val="en-CA"/>
        </w:rPr>
      </w:pPr>
      <w:r w:rsidRPr="004D405E">
        <w:rPr>
          <w:rFonts w:ascii="Arial" w:hAnsi="Arial" w:cs="Arial"/>
        </w:rPr>
        <w:t>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status and political belief.</w:t>
      </w:r>
    </w:p>
    <w:p w14:paraId="784DEE9D" w14:textId="25065B75" w:rsidR="00D06942" w:rsidRPr="00254F83" w:rsidRDefault="00D06942" w:rsidP="00D06942">
      <w:pPr>
        <w:ind w:left="651" w:right="185"/>
        <w:jc w:val="center"/>
        <w:rPr>
          <w:rFonts w:ascii="Arial" w:eastAsia="Arial" w:hAnsi="Arial" w:cs="Arial"/>
          <w:i/>
          <w:spacing w:val="-1"/>
          <w:sz w:val="20"/>
        </w:rPr>
      </w:pPr>
      <w:r w:rsidRPr="00BB7D83">
        <w:rPr>
          <w:rFonts w:ascii="Arial" w:eastAsia="Arial" w:hAnsi="Arial" w:cs="Arial"/>
          <w:i/>
          <w:spacing w:val="-1"/>
          <w:sz w:val="20"/>
        </w:rPr>
        <w:t xml:space="preserve">The </w:t>
      </w:r>
      <w:r w:rsidR="009B121C">
        <w:rPr>
          <w:rFonts w:ascii="Arial" w:eastAsia="Arial" w:hAnsi="Arial" w:cs="Arial"/>
          <w:i/>
          <w:spacing w:val="-1"/>
          <w:sz w:val="20"/>
        </w:rPr>
        <w:t xml:space="preserve">Clinical </w:t>
      </w:r>
      <w:r w:rsidR="009D267F">
        <w:rPr>
          <w:rFonts w:ascii="Arial" w:eastAsia="Arial" w:hAnsi="Arial" w:cs="Arial"/>
          <w:i/>
          <w:spacing w:val="-1"/>
          <w:sz w:val="20"/>
        </w:rPr>
        <w:t xml:space="preserve">Children’s </w:t>
      </w:r>
      <w:r w:rsidR="009D267F" w:rsidRPr="0043522B">
        <w:rPr>
          <w:rFonts w:ascii="Arial" w:eastAsia="Arial" w:hAnsi="Arial" w:cs="Arial"/>
          <w:i/>
          <w:spacing w:val="-1"/>
          <w:sz w:val="20"/>
        </w:rPr>
        <w:t>Counsellor</w:t>
      </w:r>
      <w:r w:rsidRPr="0043522B">
        <w:rPr>
          <w:rFonts w:ascii="Arial" w:eastAsia="Arial" w:hAnsi="Arial" w:cs="Arial"/>
          <w:i/>
          <w:spacing w:val="-1"/>
          <w:sz w:val="20"/>
        </w:rPr>
        <w:t xml:space="preserve"> </w:t>
      </w:r>
      <w:r w:rsidRPr="00254F83">
        <w:rPr>
          <w:rFonts w:ascii="Arial" w:eastAsia="Arial" w:hAnsi="Arial" w:cs="Arial"/>
          <w:i/>
          <w:spacing w:val="-1"/>
          <w:sz w:val="20"/>
        </w:rPr>
        <w:t>will follow the Code of Ethics and the Mission Statement of the Ann Davis Transition Society.</w:t>
      </w:r>
    </w:p>
    <w:p w14:paraId="1CBCACC2" w14:textId="77777777" w:rsidR="00BD6A00" w:rsidRPr="00B031C8" w:rsidRDefault="00BD6A00" w:rsidP="00D06942">
      <w:pPr>
        <w:pStyle w:val="NormalWeb"/>
        <w:spacing w:before="0" w:beforeAutospacing="0" w:after="0" w:afterAutospacing="0"/>
        <w:rPr>
          <w:rFonts w:ascii="Arial" w:hAnsi="Arial" w:cs="Arial"/>
          <w:color w:val="000000" w:themeColor="text1"/>
          <w:sz w:val="20"/>
          <w:szCs w:val="20"/>
        </w:rPr>
      </w:pPr>
    </w:p>
    <w:sectPr w:rsidR="00BD6A00" w:rsidRPr="00B031C8" w:rsidSect="000F6147">
      <w:headerReference w:type="default" r:id="rId11"/>
      <w:footerReference w:type="default" r:id="rId12"/>
      <w:pgSz w:w="11906" w:h="16838" w:code="9"/>
      <w:pgMar w:top="1417" w:right="1155" w:bottom="1417" w:left="115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8F42" w14:textId="77777777" w:rsidR="001C2B20" w:rsidRDefault="001C2B20">
      <w:pPr>
        <w:spacing w:after="0" w:line="240" w:lineRule="auto"/>
      </w:pPr>
      <w:r>
        <w:separator/>
      </w:r>
    </w:p>
  </w:endnote>
  <w:endnote w:type="continuationSeparator" w:id="0">
    <w:p w14:paraId="2DBD443A" w14:textId="77777777" w:rsidR="001C2B20" w:rsidRDefault="001C2B20">
      <w:pPr>
        <w:spacing w:after="0" w:line="240" w:lineRule="auto"/>
      </w:pPr>
      <w:r>
        <w:continuationSeparator/>
      </w:r>
    </w:p>
  </w:endnote>
  <w:endnote w:type="continuationNotice" w:id="1">
    <w:p w14:paraId="33BBA18A" w14:textId="77777777" w:rsidR="00E76549" w:rsidRDefault="00E76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FB89" w14:textId="496FB073" w:rsidR="000D298B" w:rsidRDefault="000D298B" w:rsidP="000D298B">
    <w:pPr>
      <w:pStyle w:val="Footer"/>
      <w:jc w:val="right"/>
      <w:rPr>
        <w:rFonts w:ascii="Arial" w:hAnsi="Arial" w:cs="Arial"/>
        <w:b/>
        <w:sz w:val="18"/>
        <w:szCs w:val="18"/>
      </w:rPr>
    </w:pPr>
    <w:r>
      <w:rPr>
        <w:noProof/>
      </w:rPr>
      <w:drawing>
        <wp:anchor distT="0" distB="0" distL="114300" distR="114300" simplePos="0" relativeHeight="251663360" behindDoc="0" locked="0" layoutInCell="1" allowOverlap="1" wp14:anchorId="62645E57" wp14:editId="65A27B6B">
          <wp:simplePos x="0" y="0"/>
          <wp:positionH relativeFrom="column">
            <wp:posOffset>-590550</wp:posOffset>
          </wp:positionH>
          <wp:positionV relativeFrom="page">
            <wp:posOffset>9090025</wp:posOffset>
          </wp:positionV>
          <wp:extent cx="942975" cy="9429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BFA3794" wp14:editId="755D807F">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C64E2"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71CD9806" w14:textId="3401F062" w:rsidR="000D298B" w:rsidRDefault="000D298B" w:rsidP="000D298B">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774E158A" w14:textId="490B73A9" w:rsidR="000D298B" w:rsidRPr="006C15AF" w:rsidRDefault="000D298B" w:rsidP="000D298B">
    <w:pPr>
      <w:pStyle w:val="Footer"/>
      <w:jc w:val="right"/>
      <w:rPr>
        <w:rFonts w:ascii="Arial" w:hAnsi="Arial" w:cs="Arial"/>
        <w:b/>
        <w:sz w:val="18"/>
        <w:szCs w:val="18"/>
      </w:rPr>
    </w:pPr>
    <w:r w:rsidRPr="006C15AF">
      <w:rPr>
        <w:rFonts w:ascii="Arial" w:hAnsi="Arial" w:cs="Arial"/>
        <w:b/>
        <w:sz w:val="18"/>
        <w:szCs w:val="18"/>
      </w:rPr>
      <w:t>Chilliwack, BC V2P 4R6</w:t>
    </w:r>
  </w:p>
  <w:p w14:paraId="099D369D" w14:textId="77777777" w:rsidR="000D298B" w:rsidRDefault="000D298B" w:rsidP="000D298B">
    <w:pPr>
      <w:pStyle w:val="Footer"/>
      <w:jc w:val="right"/>
      <w:rPr>
        <w:rFonts w:ascii="Arial" w:hAnsi="Arial" w:cs="Arial"/>
        <w:b/>
        <w:sz w:val="18"/>
        <w:szCs w:val="18"/>
      </w:rPr>
    </w:pPr>
    <w:r>
      <w:rPr>
        <w:noProof/>
      </w:rPr>
      <w:drawing>
        <wp:anchor distT="0" distB="0" distL="114300" distR="114300" simplePos="0" relativeHeight="251661312" behindDoc="0" locked="0" layoutInCell="1" allowOverlap="1" wp14:anchorId="171FAD27" wp14:editId="35427295">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6F44D2AA" w14:textId="77777777" w:rsidR="000D298B" w:rsidRDefault="000D298B" w:rsidP="000D298B">
    <w:pPr>
      <w:pStyle w:val="Footer"/>
      <w:jc w:val="right"/>
      <w:rPr>
        <w:rFonts w:ascii="Arial" w:hAnsi="Arial" w:cs="Arial"/>
        <w:b/>
        <w:sz w:val="18"/>
        <w:szCs w:val="18"/>
      </w:rPr>
    </w:pPr>
    <w:r>
      <w:rPr>
        <w:noProof/>
      </w:rPr>
      <w:drawing>
        <wp:anchor distT="0" distB="0" distL="114300" distR="114300" simplePos="0" relativeHeight="251662336" behindDoc="0" locked="0" layoutInCell="1" allowOverlap="1" wp14:anchorId="5132878F" wp14:editId="1A875317">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48B6089" wp14:editId="0203570B">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3E52B559" w14:textId="77777777" w:rsidR="000D298B" w:rsidRDefault="000D298B" w:rsidP="000D298B">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0603FF43" w14:textId="77777777" w:rsidR="000D298B" w:rsidRPr="00BF2338" w:rsidRDefault="000D298B" w:rsidP="000D298B">
    <w:pPr>
      <w:pStyle w:val="Footer"/>
    </w:pPr>
  </w:p>
  <w:p w14:paraId="01F4ECA4" w14:textId="77777777" w:rsidR="00345624" w:rsidRPr="009B09C0" w:rsidRDefault="00345624">
    <w:pPr>
      <w:rPr>
        <w:rFonts w:ascii="Times New Roman" w:hAnsi="Times New Roman" w:cs="Times New Roman"/>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7DD95" w14:textId="77777777" w:rsidR="001C2B20" w:rsidRDefault="001C2B20">
      <w:pPr>
        <w:spacing w:after="0" w:line="240" w:lineRule="auto"/>
      </w:pPr>
      <w:r>
        <w:separator/>
      </w:r>
    </w:p>
  </w:footnote>
  <w:footnote w:type="continuationSeparator" w:id="0">
    <w:p w14:paraId="4F98593F" w14:textId="77777777" w:rsidR="001C2B20" w:rsidRDefault="001C2B20">
      <w:pPr>
        <w:spacing w:after="0" w:line="240" w:lineRule="auto"/>
      </w:pPr>
      <w:r>
        <w:continuationSeparator/>
      </w:r>
    </w:p>
  </w:footnote>
  <w:footnote w:type="continuationNotice" w:id="1">
    <w:p w14:paraId="0A424CE7" w14:textId="77777777" w:rsidR="00E76549" w:rsidRDefault="00E76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E630" w14:textId="77777777" w:rsidR="00345624" w:rsidRPr="009B09C0" w:rsidRDefault="0070515A">
    <w:pPr>
      <w:jc w:val="center"/>
      <w:rPr>
        <w:sz w:val="16"/>
        <w:szCs w:val="16"/>
      </w:rPr>
    </w:pPr>
    <w:r>
      <w:rPr>
        <w:noProof/>
        <w:sz w:val="16"/>
        <w:szCs w:val="16"/>
      </w:rPr>
      <w:drawing>
        <wp:inline distT="0" distB="0" distL="0" distR="0" wp14:anchorId="7062199C" wp14:editId="7E7D6EFA">
          <wp:extent cx="1143000" cy="612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Davis_LOGO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3407" cy="623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F98"/>
    <w:multiLevelType w:val="multilevel"/>
    <w:tmpl w:val="0770A9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EDA42C1"/>
    <w:multiLevelType w:val="multilevel"/>
    <w:tmpl w:val="5F6AEE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20472"/>
    <w:multiLevelType w:val="hybridMultilevel"/>
    <w:tmpl w:val="84A6688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3E24D2"/>
    <w:multiLevelType w:val="multilevel"/>
    <w:tmpl w:val="9ACC01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756512560">
    <w:abstractNumId w:val="5"/>
  </w:num>
  <w:num w:numId="2" w16cid:durableId="1086263174">
    <w:abstractNumId w:val="0"/>
  </w:num>
  <w:num w:numId="3" w16cid:durableId="1665626591">
    <w:abstractNumId w:val="2"/>
  </w:num>
  <w:num w:numId="4" w16cid:durableId="426389175">
    <w:abstractNumId w:val="4"/>
  </w:num>
  <w:num w:numId="5" w16cid:durableId="1081372272">
    <w:abstractNumId w:val="1"/>
  </w:num>
  <w:num w:numId="6" w16cid:durableId="792870209">
    <w:abstractNumId w:val="3"/>
  </w:num>
  <w:num w:numId="7" w16cid:durableId="12026672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1C8"/>
    <w:rsid w:val="00030E81"/>
    <w:rsid w:val="000B02EF"/>
    <w:rsid w:val="000D298B"/>
    <w:rsid w:val="00122037"/>
    <w:rsid w:val="001956B2"/>
    <w:rsid w:val="001C2B20"/>
    <w:rsid w:val="001F19BB"/>
    <w:rsid w:val="002F638A"/>
    <w:rsid w:val="00345624"/>
    <w:rsid w:val="00374176"/>
    <w:rsid w:val="003C353F"/>
    <w:rsid w:val="004D405E"/>
    <w:rsid w:val="005868ED"/>
    <w:rsid w:val="005A65EE"/>
    <w:rsid w:val="005B5581"/>
    <w:rsid w:val="005D2519"/>
    <w:rsid w:val="00697BC0"/>
    <w:rsid w:val="006E3B46"/>
    <w:rsid w:val="0070515A"/>
    <w:rsid w:val="00725EF0"/>
    <w:rsid w:val="0078521D"/>
    <w:rsid w:val="007D4F78"/>
    <w:rsid w:val="00854D4C"/>
    <w:rsid w:val="00886B11"/>
    <w:rsid w:val="008C22DD"/>
    <w:rsid w:val="009B121C"/>
    <w:rsid w:val="009D267F"/>
    <w:rsid w:val="00B031C8"/>
    <w:rsid w:val="00B477B9"/>
    <w:rsid w:val="00B70ABB"/>
    <w:rsid w:val="00B8346A"/>
    <w:rsid w:val="00BC3CEA"/>
    <w:rsid w:val="00BD6A00"/>
    <w:rsid w:val="00BE53CD"/>
    <w:rsid w:val="00C63938"/>
    <w:rsid w:val="00CC5923"/>
    <w:rsid w:val="00CE423F"/>
    <w:rsid w:val="00D06942"/>
    <w:rsid w:val="00D61C55"/>
    <w:rsid w:val="00D84885"/>
    <w:rsid w:val="00E606FF"/>
    <w:rsid w:val="00E661F8"/>
    <w:rsid w:val="00E76549"/>
    <w:rsid w:val="00E85DCE"/>
    <w:rsid w:val="00EC302B"/>
    <w:rsid w:val="00EF053D"/>
    <w:rsid w:val="00F07869"/>
    <w:rsid w:val="00F5183D"/>
    <w:rsid w:val="00F76CF8"/>
    <w:rsid w:val="00FC2C4B"/>
    <w:rsid w:val="00FC4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0AB7"/>
  <w15:chartTrackingRefBased/>
  <w15:docId w15:val="{3A094F39-7F89-4478-82AC-62CB9F0E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C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B03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1C8"/>
  </w:style>
  <w:style w:type="character" w:styleId="Hyperlink">
    <w:name w:val="Hyperlink"/>
    <w:basedOn w:val="DefaultParagraphFont"/>
    <w:uiPriority w:val="99"/>
    <w:semiHidden/>
    <w:unhideWhenUsed/>
    <w:rsid w:val="00B031C8"/>
    <w:rPr>
      <w:color w:val="0563C1" w:themeColor="hyperlink"/>
      <w:u w:val="single"/>
    </w:rPr>
  </w:style>
  <w:style w:type="paragraph" w:styleId="NormalWeb">
    <w:name w:val="Normal (Web)"/>
    <w:basedOn w:val="Normal"/>
    <w:uiPriority w:val="99"/>
    <w:unhideWhenUsed/>
    <w:rsid w:val="00B031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D2519"/>
    <w:pPr>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styleId="Emphasis">
    <w:name w:val="Emphasis"/>
    <w:basedOn w:val="DefaultParagraphFont"/>
    <w:uiPriority w:val="20"/>
    <w:qFormat/>
    <w:rsid w:val="00BD6A00"/>
    <w:rPr>
      <w:i/>
      <w:iCs/>
    </w:rPr>
  </w:style>
  <w:style w:type="character" w:styleId="Strong">
    <w:name w:val="Strong"/>
    <w:basedOn w:val="DefaultParagraphFont"/>
    <w:uiPriority w:val="22"/>
    <w:qFormat/>
    <w:rsid w:val="00E606FF"/>
    <w:rPr>
      <w:b/>
      <w:bCs/>
    </w:rPr>
  </w:style>
  <w:style w:type="paragraph" w:styleId="BodyText">
    <w:name w:val="Body Text"/>
    <w:basedOn w:val="Normal"/>
    <w:link w:val="BodyTextChar"/>
    <w:uiPriority w:val="1"/>
    <w:qFormat/>
    <w:rsid w:val="00D06942"/>
    <w:pPr>
      <w:widowControl w:val="0"/>
      <w:spacing w:before="37" w:after="0" w:line="240" w:lineRule="auto"/>
      <w:ind w:left="840" w:hanging="360"/>
    </w:pPr>
    <w:rPr>
      <w:rFonts w:ascii="Arial" w:eastAsia="Arial" w:hAnsi="Arial" w:cs="Times New Roman"/>
    </w:rPr>
  </w:style>
  <w:style w:type="character" w:customStyle="1" w:styleId="BodyTextChar">
    <w:name w:val="Body Text Char"/>
    <w:basedOn w:val="DefaultParagraphFont"/>
    <w:link w:val="BodyText"/>
    <w:uiPriority w:val="1"/>
    <w:rsid w:val="00D06942"/>
    <w:rPr>
      <w:rFonts w:ascii="Arial" w:eastAsia="Arial" w:hAnsi="Arial" w:cs="Times New Roman"/>
    </w:rPr>
  </w:style>
  <w:style w:type="paragraph" w:styleId="Header">
    <w:name w:val="header"/>
    <w:basedOn w:val="Normal"/>
    <w:link w:val="HeaderChar"/>
    <w:uiPriority w:val="99"/>
    <w:unhideWhenUsed/>
    <w:rsid w:val="00E765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549"/>
  </w:style>
  <w:style w:type="paragraph" w:styleId="ListParagraph">
    <w:name w:val="List Paragraph"/>
    <w:basedOn w:val="Normal"/>
    <w:uiPriority w:val="34"/>
    <w:qFormat/>
    <w:rsid w:val="00EF053D"/>
    <w:pPr>
      <w:spacing w:after="0" w:line="240" w:lineRule="auto"/>
      <w:ind w:left="720"/>
      <w:contextualSpacing/>
    </w:pPr>
    <w:rPr>
      <w:rFonts w:ascii="Comic Sans MS" w:eastAsia="Times New Roman" w:hAnsi="Comic Sans M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14220">
      <w:bodyDiv w:val="1"/>
      <w:marLeft w:val="0"/>
      <w:marRight w:val="0"/>
      <w:marTop w:val="0"/>
      <w:marBottom w:val="0"/>
      <w:divBdr>
        <w:top w:val="none" w:sz="0" w:space="0" w:color="auto"/>
        <w:left w:val="none" w:sz="0" w:space="0" w:color="auto"/>
        <w:bottom w:val="none" w:sz="0" w:space="0" w:color="auto"/>
        <w:right w:val="none" w:sz="0" w:space="0" w:color="auto"/>
      </w:divBdr>
    </w:div>
    <w:div w:id="1014958095">
      <w:bodyDiv w:val="1"/>
      <w:marLeft w:val="0"/>
      <w:marRight w:val="0"/>
      <w:marTop w:val="0"/>
      <w:marBottom w:val="0"/>
      <w:divBdr>
        <w:top w:val="none" w:sz="0" w:space="0" w:color="auto"/>
        <w:left w:val="none" w:sz="0" w:space="0" w:color="auto"/>
        <w:bottom w:val="none" w:sz="0" w:space="0" w:color="auto"/>
        <w:right w:val="none" w:sz="0" w:space="0" w:color="auto"/>
      </w:divBdr>
    </w:div>
    <w:div w:id="1687636239">
      <w:bodyDiv w:val="1"/>
      <w:marLeft w:val="0"/>
      <w:marRight w:val="0"/>
      <w:marTop w:val="0"/>
      <w:marBottom w:val="0"/>
      <w:divBdr>
        <w:top w:val="none" w:sz="0" w:space="0" w:color="auto"/>
        <w:left w:val="none" w:sz="0" w:space="0" w:color="auto"/>
        <w:bottom w:val="none" w:sz="0" w:space="0" w:color="auto"/>
        <w:right w:val="none" w:sz="0" w:space="0" w:color="auto"/>
      </w:divBdr>
    </w:div>
    <w:div w:id="209192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R@anndavi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8" ma:contentTypeDescription="Create a new document." ma:contentTypeScope="" ma:versionID="d935564519976d346295136a1caed6a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41d2e56c13a9044788d3751af2a5131e"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A3A76C-A984-46B4-B59B-709A43EC2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00FA98-43FC-4720-B976-3F670C81AA21}">
  <ds:schemaRefs>
    <ds:schemaRef ds:uri="http://schemas.microsoft.com/sharepoint/v3/contenttype/forms"/>
  </ds:schemaRefs>
</ds:datastoreItem>
</file>

<file path=customXml/itemProps3.xml><?xml version="1.0" encoding="utf-8"?>
<ds:datastoreItem xmlns:ds="http://schemas.openxmlformats.org/officeDocument/2006/customXml" ds:itemID="{E7632585-A696-4A0E-B5DD-AE45037F45A9}">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859</Words>
  <Characters>5286</Characters>
  <Application>Microsoft Office Word</Application>
  <DocSecurity>0</DocSecurity>
  <Lines>160</Lines>
  <Paragraphs>74</Paragraphs>
  <ScaleCrop>false</ScaleCrop>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Sulagna Nayak</dc:creator>
  <cp:keywords/>
  <dc:description/>
  <cp:lastModifiedBy>Sulagna Nayak</cp:lastModifiedBy>
  <cp:revision>16</cp:revision>
  <dcterms:created xsi:type="dcterms:W3CDTF">2024-03-08T17:38:00Z</dcterms:created>
  <dcterms:modified xsi:type="dcterms:W3CDTF">2024-03-08T19:28:00Z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0x0101009385CA51566CDD4CA40CCA00CEAF3E7C</vt:lpwstr>
  </property>
  <property fmtid="{D5CDD505-2E9C-101B-9397-08002B2CF9AE}" pid="3" name="MediaServiceImageTags">
    <vt:lpwstr/>
  </property>
</Properties>
</file>