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F07A" w14:textId="33F368AC" w:rsidR="004E6D9A" w:rsidRPr="00C14AA5" w:rsidRDefault="002D2D60" w:rsidP="00FC09C0">
      <w:pPr>
        <w:pBdr>
          <w:bottom w:val="single" w:sz="4" w:space="1" w:color="auto"/>
        </w:pBdr>
        <w:rPr>
          <w:rFonts w:ascii="Arial" w:hAnsi="Arial" w:cs="Arial"/>
          <w:b/>
          <w:bCs/>
          <w:sz w:val="32"/>
          <w:szCs w:val="32"/>
        </w:rPr>
      </w:pPr>
      <w:r w:rsidRPr="00C14AA5">
        <w:rPr>
          <w:rFonts w:ascii="Arial" w:hAnsi="Arial" w:cs="Arial"/>
          <w:b/>
          <w:bCs/>
          <w:sz w:val="32"/>
          <w:szCs w:val="32"/>
        </w:rPr>
        <w:t>Work Experience Opportunities Grant –</w:t>
      </w:r>
      <w:r w:rsidR="0058666F" w:rsidRPr="00C14AA5">
        <w:rPr>
          <w:rFonts w:ascii="Arial" w:hAnsi="Arial" w:cs="Arial"/>
          <w:b/>
          <w:bCs/>
          <w:sz w:val="32"/>
          <w:szCs w:val="32"/>
        </w:rPr>
        <w:t xml:space="preserve"> Administration </w:t>
      </w:r>
      <w:r w:rsidRPr="00C14AA5">
        <w:rPr>
          <w:rFonts w:ascii="Arial" w:hAnsi="Arial" w:cs="Arial"/>
          <w:b/>
          <w:bCs/>
          <w:sz w:val="32"/>
          <w:szCs w:val="32"/>
        </w:rPr>
        <w:t>Office Front Desk Support</w:t>
      </w:r>
      <w:r w:rsidR="0038073B" w:rsidRPr="00C14AA5">
        <w:rPr>
          <w:rFonts w:ascii="Arial" w:hAnsi="Arial" w:cs="Arial"/>
          <w:b/>
          <w:bCs/>
          <w:sz w:val="32"/>
          <w:szCs w:val="32"/>
        </w:rPr>
        <w:t xml:space="preserve"> - </w:t>
      </w:r>
      <w:r w:rsidR="00FC09C0" w:rsidRPr="00C14AA5">
        <w:rPr>
          <w:rFonts w:ascii="Arial" w:hAnsi="Arial" w:cs="Arial"/>
          <w:b/>
          <w:bCs/>
          <w:sz w:val="32"/>
          <w:szCs w:val="32"/>
        </w:rPr>
        <w:t>Job Description</w:t>
      </w:r>
    </w:p>
    <w:p w14:paraId="1A6DD97F" w14:textId="69192706" w:rsidR="002D2D60" w:rsidRPr="00F64246" w:rsidRDefault="00FC09C0" w:rsidP="00683036">
      <w:pPr>
        <w:spacing w:after="0" w:line="360" w:lineRule="auto"/>
        <w:rPr>
          <w:rFonts w:ascii="Arial" w:hAnsi="Arial" w:cs="Arial"/>
          <w:sz w:val="20"/>
          <w:szCs w:val="20"/>
        </w:rPr>
      </w:pPr>
      <w:r w:rsidRPr="00F64246">
        <w:rPr>
          <w:rFonts w:ascii="Arial" w:hAnsi="Arial" w:cs="Arial"/>
          <w:b/>
          <w:bCs/>
          <w:sz w:val="20"/>
          <w:szCs w:val="20"/>
        </w:rPr>
        <w:t>Title:</w:t>
      </w:r>
      <w:r w:rsidRPr="00F64246">
        <w:rPr>
          <w:rFonts w:ascii="Arial" w:hAnsi="Arial" w:cs="Arial"/>
          <w:sz w:val="20"/>
          <w:szCs w:val="20"/>
        </w:rPr>
        <w:t xml:space="preserve"> </w:t>
      </w:r>
      <w:r w:rsidR="002D2D60" w:rsidRPr="00F64246">
        <w:rPr>
          <w:rFonts w:ascii="Arial" w:hAnsi="Arial" w:cs="Arial"/>
          <w:sz w:val="20"/>
          <w:szCs w:val="20"/>
        </w:rPr>
        <w:t xml:space="preserve">Work Experience Opportunities Grant – </w:t>
      </w:r>
      <w:r w:rsidR="0058666F" w:rsidRPr="00F64246">
        <w:rPr>
          <w:rFonts w:ascii="Arial" w:hAnsi="Arial" w:cs="Arial"/>
          <w:sz w:val="20"/>
          <w:szCs w:val="20"/>
        </w:rPr>
        <w:t>Administration</w:t>
      </w:r>
      <w:r w:rsidR="002D2D60" w:rsidRPr="00F64246">
        <w:rPr>
          <w:rFonts w:ascii="Arial" w:hAnsi="Arial" w:cs="Arial"/>
          <w:sz w:val="20"/>
          <w:szCs w:val="20"/>
        </w:rPr>
        <w:t xml:space="preserve"> Office Front Desk Support </w:t>
      </w:r>
    </w:p>
    <w:p w14:paraId="2AF6F07C" w14:textId="74917BDC" w:rsidR="00683036" w:rsidRDefault="00FC09C0" w:rsidP="00683036">
      <w:pPr>
        <w:spacing w:after="0" w:line="360" w:lineRule="auto"/>
        <w:rPr>
          <w:rFonts w:ascii="Arial" w:hAnsi="Arial" w:cs="Arial"/>
          <w:sz w:val="20"/>
          <w:szCs w:val="20"/>
        </w:rPr>
      </w:pPr>
      <w:r w:rsidRPr="00F64246">
        <w:rPr>
          <w:rFonts w:ascii="Arial" w:hAnsi="Arial" w:cs="Arial"/>
          <w:b/>
          <w:bCs/>
          <w:sz w:val="20"/>
          <w:szCs w:val="20"/>
        </w:rPr>
        <w:t>Reports To:</w:t>
      </w:r>
      <w:r w:rsidRPr="00F64246">
        <w:rPr>
          <w:rFonts w:ascii="Arial" w:hAnsi="Arial" w:cs="Arial"/>
          <w:sz w:val="20"/>
          <w:szCs w:val="20"/>
        </w:rPr>
        <w:t xml:space="preserve"> </w:t>
      </w:r>
      <w:r w:rsidR="00F64246">
        <w:rPr>
          <w:rFonts w:ascii="Arial" w:hAnsi="Arial" w:cs="Arial"/>
          <w:sz w:val="20"/>
          <w:szCs w:val="20"/>
        </w:rPr>
        <w:t>Executive Director</w:t>
      </w:r>
    </w:p>
    <w:p w14:paraId="37227030" w14:textId="42BB6914" w:rsidR="00F64246" w:rsidRPr="00F64246" w:rsidRDefault="00F64246" w:rsidP="00F64246">
      <w:pPr>
        <w:pStyle w:val="NormalWeb"/>
        <w:shd w:val="clear" w:color="auto" w:fill="FFFFFF"/>
        <w:spacing w:before="0" w:beforeAutospacing="0" w:after="150" w:afterAutospacing="0"/>
        <w:rPr>
          <w:rFonts w:ascii="Arial" w:hAnsi="Arial" w:cs="Arial"/>
          <w:color w:val="2D2D2D"/>
          <w:sz w:val="20"/>
          <w:szCs w:val="20"/>
        </w:rPr>
      </w:pPr>
      <w:r w:rsidRPr="00F64246">
        <w:rPr>
          <w:rFonts w:ascii="Arial" w:hAnsi="Arial" w:cs="Arial"/>
          <w:b/>
          <w:bCs/>
          <w:color w:val="2D2D2D"/>
          <w:sz w:val="20"/>
          <w:szCs w:val="20"/>
        </w:rPr>
        <w:t>Salary:</w:t>
      </w:r>
      <w:r w:rsidRPr="00F64246">
        <w:rPr>
          <w:rFonts w:ascii="Arial" w:hAnsi="Arial" w:cs="Arial"/>
          <w:color w:val="2D2D2D"/>
          <w:sz w:val="20"/>
          <w:szCs w:val="20"/>
        </w:rPr>
        <w:t> $15.</w:t>
      </w:r>
      <w:r>
        <w:rPr>
          <w:rFonts w:ascii="Arial" w:hAnsi="Arial" w:cs="Arial"/>
          <w:color w:val="2D2D2D"/>
          <w:sz w:val="20"/>
          <w:szCs w:val="20"/>
        </w:rPr>
        <w:t>65</w:t>
      </w:r>
      <w:r w:rsidRPr="00F64246">
        <w:rPr>
          <w:rFonts w:ascii="Arial" w:hAnsi="Arial" w:cs="Arial"/>
          <w:color w:val="2D2D2D"/>
          <w:sz w:val="20"/>
          <w:szCs w:val="20"/>
        </w:rPr>
        <w:t>/hr</w:t>
      </w:r>
    </w:p>
    <w:p w14:paraId="09195CDC" w14:textId="361433E1" w:rsidR="00FD7987" w:rsidRDefault="00FD7987" w:rsidP="00FD7987">
      <w:pPr>
        <w:pStyle w:val="BodyText"/>
        <w:spacing w:before="0" w:line="252" w:lineRule="exact"/>
        <w:ind w:left="0" w:firstLine="0"/>
        <w:jc w:val="both"/>
        <w:rPr>
          <w:sz w:val="20"/>
          <w:szCs w:val="20"/>
        </w:rPr>
      </w:pPr>
      <w:r w:rsidRPr="00FD7987">
        <w:rPr>
          <w:b/>
          <w:spacing w:val="-1"/>
          <w:sz w:val="20"/>
          <w:szCs w:val="20"/>
        </w:rPr>
        <w:t>Hours</w:t>
      </w:r>
      <w:r w:rsidR="00D12514">
        <w:rPr>
          <w:b/>
          <w:spacing w:val="-1"/>
          <w:sz w:val="20"/>
          <w:szCs w:val="20"/>
        </w:rPr>
        <w:t>:</w:t>
      </w:r>
      <w:r w:rsidR="00D12514" w:rsidRPr="00D12514">
        <w:rPr>
          <w:bCs/>
          <w:spacing w:val="-1"/>
          <w:sz w:val="20"/>
          <w:szCs w:val="20"/>
        </w:rPr>
        <w:t>10 hours</w:t>
      </w:r>
      <w:r w:rsidRPr="00D12514">
        <w:rPr>
          <w:bCs/>
          <w:sz w:val="20"/>
          <w:szCs w:val="20"/>
        </w:rPr>
        <w:t xml:space="preserve"> per week</w:t>
      </w:r>
      <w:r w:rsidR="00D12514">
        <w:rPr>
          <w:sz w:val="20"/>
          <w:szCs w:val="20"/>
        </w:rPr>
        <w:t xml:space="preserve"> </w:t>
      </w:r>
      <w:r w:rsidRPr="00FD7987">
        <w:rPr>
          <w:sz w:val="20"/>
          <w:szCs w:val="20"/>
        </w:rPr>
        <w:t xml:space="preserve">for </w:t>
      </w:r>
      <w:r w:rsidR="00D12514">
        <w:rPr>
          <w:sz w:val="20"/>
          <w:szCs w:val="20"/>
        </w:rPr>
        <w:t>20</w:t>
      </w:r>
      <w:r w:rsidRPr="00FD7987">
        <w:rPr>
          <w:sz w:val="20"/>
          <w:szCs w:val="20"/>
        </w:rPr>
        <w:t xml:space="preserve"> weeks</w:t>
      </w:r>
    </w:p>
    <w:p w14:paraId="2D24F0A8" w14:textId="629A4571" w:rsidR="00495CB6" w:rsidRDefault="00495CB6" w:rsidP="00FD7987">
      <w:pPr>
        <w:spacing w:before="1" w:line="252" w:lineRule="exact"/>
        <w:jc w:val="both"/>
        <w:rPr>
          <w:rFonts w:ascii="Arial"/>
          <w:b/>
          <w:spacing w:val="-1"/>
          <w:sz w:val="20"/>
          <w:szCs w:val="20"/>
        </w:rPr>
      </w:pPr>
    </w:p>
    <w:p w14:paraId="2BBC11C3" w14:textId="31D566BE" w:rsidR="00E11F9A" w:rsidRPr="005A0B96" w:rsidRDefault="00E11F9A" w:rsidP="00E11F9A">
      <w:pPr>
        <w:spacing w:line="252" w:lineRule="exact"/>
        <w:jc w:val="both"/>
        <w:rPr>
          <w:rFonts w:ascii="Arial" w:eastAsia="Arial" w:hAnsi="Arial"/>
          <w:sz w:val="20"/>
        </w:rPr>
      </w:pPr>
      <w:r w:rsidRPr="00562D79">
        <w:rPr>
          <w:rFonts w:ascii="Arial"/>
          <w:b/>
          <w:spacing w:val="-1"/>
        </w:rPr>
        <w:t>To Apply:</w:t>
      </w:r>
      <w:r>
        <w:rPr>
          <w:rFonts w:cs="Arial"/>
          <w:b/>
          <w:bCs/>
          <w:spacing w:val="37"/>
        </w:rPr>
        <w:t xml:space="preserve"> </w:t>
      </w:r>
      <w:r w:rsidRPr="005A0B96">
        <w:rPr>
          <w:rFonts w:ascii="Arial" w:eastAsia="Arial" w:hAnsi="Arial"/>
          <w:spacing w:val="-1"/>
          <w:sz w:val="20"/>
          <w:szCs w:val="20"/>
        </w:rPr>
        <w:t>Email cover letter/CV and resume with 2 references:</w:t>
      </w:r>
      <w:r>
        <w:rPr>
          <w:rFonts w:ascii="Arial" w:eastAsia="Arial" w:hAnsi="Arial"/>
          <w:spacing w:val="-1"/>
          <w:sz w:val="20"/>
          <w:szCs w:val="20"/>
        </w:rPr>
        <w:t xml:space="preserve"> </w:t>
      </w:r>
      <w:r w:rsidR="001A6937">
        <w:rPr>
          <w:rFonts w:ascii="Arial" w:eastAsia="Arial" w:hAnsi="Arial"/>
          <w:spacing w:val="-1"/>
          <w:sz w:val="20"/>
          <w:szCs w:val="20"/>
        </w:rPr>
        <w:t>Administration Office Front Desk Support</w:t>
      </w:r>
      <w:r>
        <w:rPr>
          <w:rFonts w:ascii="Arial" w:eastAsia="Arial" w:hAnsi="Arial"/>
          <w:spacing w:val="-1"/>
          <w:sz w:val="20"/>
          <w:szCs w:val="20"/>
        </w:rPr>
        <w:t xml:space="preserve"> </w:t>
      </w:r>
      <w:r w:rsidRPr="005A0B96">
        <w:rPr>
          <w:rFonts w:ascii="Arial" w:eastAsia="Arial" w:hAnsi="Arial"/>
          <w:spacing w:val="-1"/>
          <w:sz w:val="20"/>
          <w:szCs w:val="20"/>
        </w:rPr>
        <w:t xml:space="preserve">Position in subject line to </w:t>
      </w:r>
      <w:hyperlink r:id="rId10" w:history="1">
        <w:r w:rsidRPr="00FD42DC">
          <w:rPr>
            <w:rFonts w:ascii="Arial" w:eastAsia="Arial" w:hAnsi="Arial"/>
            <w:color w:val="0070C0"/>
            <w:spacing w:val="-1"/>
            <w:sz w:val="20"/>
            <w:szCs w:val="20"/>
          </w:rPr>
          <w:t>HR@anndavis.org</w:t>
        </w:r>
      </w:hyperlink>
      <w:r w:rsidRPr="00FD42DC">
        <w:rPr>
          <w:rFonts w:ascii="Arial" w:eastAsia="Arial" w:hAnsi="Arial"/>
          <w:color w:val="0070C0"/>
          <w:spacing w:val="-1"/>
          <w:sz w:val="20"/>
          <w:szCs w:val="20"/>
        </w:rPr>
        <w:t>.</w:t>
      </w:r>
      <w:r w:rsidRPr="00FD42DC">
        <w:rPr>
          <w:color w:val="0070C0"/>
          <w:sz w:val="20"/>
        </w:rPr>
        <w:t xml:space="preserve"> </w:t>
      </w:r>
    </w:p>
    <w:p w14:paraId="2D0C21F7" w14:textId="1520FA09" w:rsidR="00FD7987" w:rsidRPr="00FD7987" w:rsidRDefault="00FD7987" w:rsidP="00FD7987">
      <w:pPr>
        <w:spacing w:before="1" w:line="252" w:lineRule="exact"/>
        <w:jc w:val="both"/>
        <w:rPr>
          <w:rFonts w:ascii="Arial" w:eastAsia="Arial" w:hAnsi="Arial" w:cs="Arial"/>
          <w:sz w:val="20"/>
          <w:szCs w:val="20"/>
        </w:rPr>
      </w:pPr>
      <w:r w:rsidRPr="00FD7987">
        <w:rPr>
          <w:rFonts w:ascii="Arial"/>
          <w:b/>
          <w:spacing w:val="-1"/>
          <w:sz w:val="20"/>
          <w:szCs w:val="20"/>
        </w:rPr>
        <w:t>Job</w:t>
      </w:r>
      <w:r w:rsidRPr="00FD7987">
        <w:rPr>
          <w:rFonts w:ascii="Arial"/>
          <w:b/>
          <w:sz w:val="20"/>
          <w:szCs w:val="20"/>
        </w:rPr>
        <w:t xml:space="preserve"> </w:t>
      </w:r>
      <w:r w:rsidRPr="00FD7987">
        <w:rPr>
          <w:rFonts w:ascii="Arial"/>
          <w:b/>
          <w:spacing w:val="-1"/>
          <w:sz w:val="20"/>
          <w:szCs w:val="20"/>
        </w:rPr>
        <w:t>Posting</w:t>
      </w:r>
      <w:r w:rsidRPr="00FD7987">
        <w:rPr>
          <w:rFonts w:ascii="Arial"/>
          <w:b/>
          <w:spacing w:val="-2"/>
          <w:sz w:val="20"/>
          <w:szCs w:val="20"/>
        </w:rPr>
        <w:t xml:space="preserve"> </w:t>
      </w:r>
      <w:r w:rsidRPr="00FD7987">
        <w:rPr>
          <w:rFonts w:ascii="Arial"/>
          <w:b/>
          <w:spacing w:val="-1"/>
          <w:sz w:val="20"/>
          <w:szCs w:val="20"/>
        </w:rPr>
        <w:t>Closing</w:t>
      </w:r>
      <w:r w:rsidRPr="00FD7987">
        <w:rPr>
          <w:rFonts w:ascii="Arial"/>
          <w:b/>
          <w:sz w:val="20"/>
          <w:szCs w:val="20"/>
        </w:rPr>
        <w:t xml:space="preserve"> </w:t>
      </w:r>
      <w:r w:rsidRPr="00FD7987">
        <w:rPr>
          <w:rFonts w:ascii="Arial"/>
          <w:b/>
          <w:spacing w:val="-2"/>
          <w:sz w:val="20"/>
          <w:szCs w:val="20"/>
        </w:rPr>
        <w:t>Date</w:t>
      </w:r>
      <w:r w:rsidRPr="00FD7987">
        <w:rPr>
          <w:rFonts w:ascii="Arial"/>
          <w:spacing w:val="-2"/>
          <w:sz w:val="20"/>
          <w:szCs w:val="20"/>
        </w:rPr>
        <w:t>:</w:t>
      </w:r>
      <w:r w:rsidRPr="00FD7987">
        <w:rPr>
          <w:rFonts w:ascii="Arial"/>
          <w:spacing w:val="59"/>
          <w:sz w:val="20"/>
          <w:szCs w:val="20"/>
        </w:rPr>
        <w:t xml:space="preserve"> </w:t>
      </w:r>
      <w:r w:rsidRPr="00FD7987">
        <w:rPr>
          <w:rFonts w:ascii="Arial"/>
          <w:spacing w:val="-1"/>
          <w:sz w:val="20"/>
          <w:szCs w:val="20"/>
        </w:rPr>
        <w:t>Open until filled</w:t>
      </w:r>
    </w:p>
    <w:p w14:paraId="2AF6F07D" w14:textId="77777777" w:rsidR="00FC09C0" w:rsidRPr="00F64246" w:rsidRDefault="00FC09C0" w:rsidP="00683036">
      <w:pPr>
        <w:spacing w:after="0" w:line="360" w:lineRule="auto"/>
        <w:rPr>
          <w:rFonts w:ascii="Arial" w:hAnsi="Arial" w:cs="Arial"/>
          <w:b/>
          <w:bCs/>
          <w:sz w:val="20"/>
          <w:szCs w:val="20"/>
        </w:rPr>
      </w:pPr>
      <w:r w:rsidRPr="00F64246">
        <w:rPr>
          <w:rFonts w:ascii="Arial" w:hAnsi="Arial" w:cs="Arial"/>
          <w:b/>
          <w:bCs/>
          <w:sz w:val="20"/>
          <w:szCs w:val="20"/>
        </w:rPr>
        <w:t>Summary</w:t>
      </w:r>
    </w:p>
    <w:p w14:paraId="2AF6F08B" w14:textId="234ABDD1" w:rsidR="00507F80" w:rsidRDefault="007A1D03" w:rsidP="00861300">
      <w:pPr>
        <w:pStyle w:val="NoSpacing"/>
        <w:rPr>
          <w:rFonts w:ascii="Arial" w:eastAsiaTheme="minorHAnsi" w:hAnsi="Arial" w:cs="Arial"/>
          <w:sz w:val="20"/>
          <w:szCs w:val="20"/>
          <w:lang w:val="en-US"/>
        </w:rPr>
      </w:pPr>
      <w:r w:rsidRPr="00F64246">
        <w:rPr>
          <w:rFonts w:ascii="Arial" w:eastAsiaTheme="minorHAnsi" w:hAnsi="Arial" w:cs="Arial"/>
          <w:sz w:val="20"/>
          <w:szCs w:val="20"/>
        </w:rPr>
        <w:t xml:space="preserve">The </w:t>
      </w:r>
      <w:r w:rsidR="0058666F" w:rsidRPr="00F64246">
        <w:rPr>
          <w:rFonts w:ascii="Arial" w:eastAsiaTheme="minorHAnsi" w:hAnsi="Arial" w:cs="Arial"/>
          <w:sz w:val="20"/>
          <w:szCs w:val="20"/>
        </w:rPr>
        <w:t>Administration</w:t>
      </w:r>
      <w:r w:rsidRPr="00F64246">
        <w:rPr>
          <w:rFonts w:ascii="Arial" w:eastAsiaTheme="minorHAnsi" w:hAnsi="Arial" w:cs="Arial"/>
          <w:sz w:val="20"/>
          <w:szCs w:val="20"/>
        </w:rPr>
        <w:t xml:space="preserve"> Office Front Desk Support </w:t>
      </w:r>
      <w:r w:rsidR="00B20825" w:rsidRPr="00F64246">
        <w:rPr>
          <w:rFonts w:ascii="Arial" w:eastAsiaTheme="minorHAnsi" w:hAnsi="Arial" w:cs="Arial"/>
          <w:sz w:val="20"/>
          <w:szCs w:val="20"/>
        </w:rPr>
        <w:t xml:space="preserve">Worker </w:t>
      </w:r>
      <w:r w:rsidRPr="00F64246">
        <w:rPr>
          <w:rFonts w:ascii="Arial" w:eastAsiaTheme="minorHAnsi" w:hAnsi="Arial" w:cs="Arial"/>
          <w:sz w:val="20"/>
          <w:szCs w:val="20"/>
        </w:rPr>
        <w:t xml:space="preserve">is a temporary position hired </w:t>
      </w:r>
      <w:r w:rsidRPr="00F64246">
        <w:rPr>
          <w:rFonts w:ascii="Arial" w:eastAsiaTheme="minorHAnsi" w:hAnsi="Arial" w:cs="Arial"/>
          <w:sz w:val="20"/>
          <w:szCs w:val="20"/>
          <w:lang w:val="en-US"/>
        </w:rPr>
        <w:t>u</w:t>
      </w:r>
      <w:r w:rsidR="00FA66C4" w:rsidRPr="00F64246">
        <w:rPr>
          <w:rFonts w:ascii="Arial" w:eastAsiaTheme="minorHAnsi" w:hAnsi="Arial" w:cs="Arial"/>
          <w:sz w:val="20"/>
          <w:szCs w:val="20"/>
          <w:lang w:val="en-US"/>
        </w:rPr>
        <w:t xml:space="preserve">nder </w:t>
      </w:r>
      <w:r w:rsidR="00056DF4">
        <w:rPr>
          <w:rFonts w:ascii="Arial" w:eastAsiaTheme="minorHAnsi" w:hAnsi="Arial" w:cs="Arial"/>
          <w:sz w:val="20"/>
          <w:szCs w:val="20"/>
          <w:lang w:val="en-US"/>
        </w:rPr>
        <w:t xml:space="preserve">the </w:t>
      </w:r>
      <w:r w:rsidR="003A54AE">
        <w:rPr>
          <w:rFonts w:ascii="Arial" w:eastAsiaTheme="minorHAnsi" w:hAnsi="Arial" w:cs="Arial"/>
          <w:sz w:val="20"/>
          <w:szCs w:val="20"/>
          <w:lang w:val="en-US"/>
        </w:rPr>
        <w:t xml:space="preserve">funded </w:t>
      </w:r>
      <w:r w:rsidR="00FA66C4" w:rsidRPr="00F64246">
        <w:rPr>
          <w:rFonts w:ascii="Arial" w:eastAsiaTheme="minorHAnsi" w:hAnsi="Arial" w:cs="Arial"/>
          <w:sz w:val="20"/>
          <w:szCs w:val="20"/>
          <w:lang w:val="en-US"/>
        </w:rPr>
        <w:t>Work Experience Opportunities Grant program</w:t>
      </w:r>
      <w:r w:rsidR="00531487" w:rsidRPr="00F64246">
        <w:rPr>
          <w:rFonts w:ascii="Arial" w:eastAsiaTheme="minorHAnsi" w:hAnsi="Arial" w:cs="Arial"/>
          <w:sz w:val="20"/>
          <w:szCs w:val="20"/>
          <w:lang w:val="en-US"/>
        </w:rPr>
        <w:t xml:space="preserve">. This position is set for a term </w:t>
      </w:r>
      <w:r w:rsidR="005B20B0" w:rsidRPr="00F64246">
        <w:rPr>
          <w:rFonts w:ascii="Arial" w:eastAsiaTheme="minorHAnsi" w:hAnsi="Arial" w:cs="Arial"/>
          <w:sz w:val="20"/>
          <w:szCs w:val="20"/>
          <w:lang w:val="en-US"/>
        </w:rPr>
        <w:t>of 10</w:t>
      </w:r>
      <w:r w:rsidR="00E22776" w:rsidRPr="00F64246">
        <w:rPr>
          <w:rFonts w:ascii="Arial" w:eastAsiaTheme="minorHAnsi" w:hAnsi="Arial" w:cs="Arial"/>
          <w:sz w:val="20"/>
          <w:szCs w:val="20"/>
          <w:lang w:val="en-US"/>
        </w:rPr>
        <w:t xml:space="preserve"> hours per week for </w:t>
      </w:r>
      <w:r w:rsidR="00116833" w:rsidRPr="00F64246">
        <w:rPr>
          <w:rFonts w:ascii="Arial" w:eastAsiaTheme="minorHAnsi" w:hAnsi="Arial" w:cs="Arial"/>
          <w:sz w:val="20"/>
          <w:szCs w:val="20"/>
          <w:lang w:val="en-US"/>
        </w:rPr>
        <w:t>20</w:t>
      </w:r>
      <w:r w:rsidR="00531487" w:rsidRPr="00F64246">
        <w:rPr>
          <w:rFonts w:ascii="Arial" w:eastAsiaTheme="minorHAnsi" w:hAnsi="Arial" w:cs="Arial"/>
          <w:sz w:val="20"/>
          <w:szCs w:val="20"/>
          <w:lang w:val="en-US"/>
        </w:rPr>
        <w:t xml:space="preserve"> weeks</w:t>
      </w:r>
      <w:r w:rsidR="002C4C94" w:rsidRPr="00F64246">
        <w:rPr>
          <w:rFonts w:ascii="Arial" w:eastAsiaTheme="minorHAnsi" w:hAnsi="Arial" w:cs="Arial"/>
          <w:sz w:val="20"/>
          <w:szCs w:val="20"/>
          <w:lang w:val="en-US"/>
        </w:rPr>
        <w:t xml:space="preserve">, requiring the employee to provide support to the </w:t>
      </w:r>
      <w:r w:rsidR="00B20825" w:rsidRPr="00F64246">
        <w:rPr>
          <w:rFonts w:ascii="Arial" w:hAnsi="Arial" w:cs="Arial"/>
          <w:sz w:val="20"/>
          <w:szCs w:val="20"/>
        </w:rPr>
        <w:t xml:space="preserve">Housing and Program Support Worker and </w:t>
      </w:r>
      <w:r w:rsidR="0058666F" w:rsidRPr="00F64246">
        <w:rPr>
          <w:rFonts w:ascii="Arial" w:hAnsi="Arial" w:cs="Arial"/>
          <w:sz w:val="20"/>
          <w:szCs w:val="20"/>
        </w:rPr>
        <w:t>Executive Assistant/Operations Support</w:t>
      </w:r>
      <w:r w:rsidR="0058666F" w:rsidRPr="00F64246">
        <w:rPr>
          <w:rFonts w:ascii="Arial" w:eastAsiaTheme="minorHAnsi" w:hAnsi="Arial" w:cs="Arial"/>
          <w:sz w:val="20"/>
          <w:szCs w:val="20"/>
          <w:lang w:val="en-US"/>
        </w:rPr>
        <w:t xml:space="preserve"> Worker </w:t>
      </w:r>
      <w:r w:rsidR="00B676B0" w:rsidRPr="00F64246">
        <w:rPr>
          <w:rFonts w:ascii="Arial" w:eastAsiaTheme="minorHAnsi" w:hAnsi="Arial" w:cs="Arial"/>
          <w:sz w:val="20"/>
          <w:szCs w:val="20"/>
          <w:lang w:val="en-US"/>
        </w:rPr>
        <w:t xml:space="preserve">in the Ann Davis Transition Society </w:t>
      </w:r>
      <w:r w:rsidR="0058666F" w:rsidRPr="00F64246">
        <w:rPr>
          <w:rFonts w:ascii="Arial" w:eastAsiaTheme="minorHAnsi" w:hAnsi="Arial" w:cs="Arial"/>
          <w:sz w:val="20"/>
          <w:szCs w:val="20"/>
          <w:lang w:val="en-US"/>
        </w:rPr>
        <w:t>Administration</w:t>
      </w:r>
      <w:r w:rsidR="00B676B0" w:rsidRPr="00F64246">
        <w:rPr>
          <w:rFonts w:ascii="Arial" w:eastAsiaTheme="minorHAnsi" w:hAnsi="Arial" w:cs="Arial"/>
          <w:sz w:val="20"/>
          <w:szCs w:val="20"/>
          <w:lang w:val="en-US"/>
        </w:rPr>
        <w:t xml:space="preserve"> Office. This position </w:t>
      </w:r>
      <w:r w:rsidR="00FA6307" w:rsidRPr="00F64246">
        <w:rPr>
          <w:rFonts w:ascii="Arial" w:eastAsiaTheme="minorHAnsi" w:hAnsi="Arial" w:cs="Arial"/>
          <w:sz w:val="20"/>
          <w:szCs w:val="20"/>
          <w:lang w:val="en-US"/>
        </w:rPr>
        <w:t xml:space="preserve">has been approved by the BCGEU and </w:t>
      </w:r>
      <w:r w:rsidR="00B676B0" w:rsidRPr="00F64246">
        <w:rPr>
          <w:rFonts w:ascii="Arial" w:eastAsiaTheme="minorHAnsi" w:hAnsi="Arial" w:cs="Arial"/>
          <w:sz w:val="20"/>
          <w:szCs w:val="20"/>
          <w:lang w:val="en-US"/>
        </w:rPr>
        <w:t>requires the payment of union dues</w:t>
      </w:r>
      <w:r w:rsidR="00FA6307" w:rsidRPr="00F64246">
        <w:rPr>
          <w:rFonts w:ascii="Arial" w:eastAsiaTheme="minorHAnsi" w:hAnsi="Arial" w:cs="Arial"/>
          <w:sz w:val="20"/>
          <w:szCs w:val="20"/>
          <w:lang w:val="en-US"/>
        </w:rPr>
        <w:t>.</w:t>
      </w:r>
    </w:p>
    <w:p w14:paraId="3D8EFC53" w14:textId="77777777" w:rsidR="00906A30" w:rsidRPr="00F64246" w:rsidRDefault="00906A30" w:rsidP="00861300">
      <w:pPr>
        <w:pStyle w:val="NoSpacing"/>
        <w:rPr>
          <w:rFonts w:ascii="Arial" w:eastAsiaTheme="minorHAnsi" w:hAnsi="Arial" w:cs="Arial"/>
          <w:sz w:val="20"/>
          <w:szCs w:val="20"/>
          <w:lang w:val="en-US"/>
        </w:rPr>
      </w:pPr>
    </w:p>
    <w:p w14:paraId="2AF6F08C" w14:textId="77777777" w:rsidR="00FC09C0" w:rsidRPr="00403F68" w:rsidRDefault="00FC09C0" w:rsidP="00683036">
      <w:pPr>
        <w:spacing w:after="0" w:line="360" w:lineRule="auto"/>
        <w:rPr>
          <w:rFonts w:ascii="Arial" w:hAnsi="Arial" w:cs="Arial"/>
          <w:b/>
          <w:bCs/>
          <w:sz w:val="20"/>
          <w:szCs w:val="20"/>
        </w:rPr>
      </w:pPr>
      <w:r w:rsidRPr="00403F68">
        <w:rPr>
          <w:rFonts w:ascii="Arial" w:hAnsi="Arial" w:cs="Arial"/>
          <w:b/>
          <w:bCs/>
          <w:sz w:val="20"/>
          <w:szCs w:val="20"/>
        </w:rPr>
        <w:t>Job Duties and Responsibilities</w:t>
      </w:r>
    </w:p>
    <w:p w14:paraId="649206F6" w14:textId="14C3BA84" w:rsidR="002325A9" w:rsidRPr="00F64246" w:rsidRDefault="002325A9" w:rsidP="002325A9">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Provide support services to the ADTS </w:t>
      </w:r>
      <w:r w:rsidR="0058666F" w:rsidRPr="00F64246">
        <w:rPr>
          <w:rFonts w:ascii="Arial" w:eastAsia="Arial" w:hAnsi="Arial" w:cs="Arial"/>
          <w:spacing w:val="-1"/>
          <w:sz w:val="20"/>
          <w:szCs w:val="20"/>
          <w:lang w:val="en-US"/>
        </w:rPr>
        <w:t>Administration</w:t>
      </w:r>
      <w:r w:rsidRPr="00F64246">
        <w:rPr>
          <w:rFonts w:ascii="Arial" w:eastAsia="Arial" w:hAnsi="Arial" w:cs="Arial"/>
          <w:spacing w:val="-1"/>
          <w:sz w:val="20"/>
          <w:szCs w:val="20"/>
          <w:lang w:val="en-US"/>
        </w:rPr>
        <w:t xml:space="preserve"> Office</w:t>
      </w:r>
      <w:r w:rsidR="00ED41AE" w:rsidRPr="00F64246">
        <w:rPr>
          <w:rFonts w:ascii="Arial" w:eastAsia="Arial" w:hAnsi="Arial" w:cs="Arial"/>
          <w:spacing w:val="-1"/>
          <w:sz w:val="20"/>
          <w:szCs w:val="20"/>
          <w:lang w:val="en-US"/>
        </w:rPr>
        <w:t xml:space="preserve"> staff as </w:t>
      </w:r>
      <w:r w:rsidR="00AA46C8" w:rsidRPr="00F64246">
        <w:rPr>
          <w:rFonts w:ascii="Arial" w:eastAsia="Arial" w:hAnsi="Arial" w:cs="Arial"/>
          <w:spacing w:val="-1"/>
          <w:sz w:val="20"/>
          <w:szCs w:val="20"/>
          <w:lang w:val="en-US"/>
        </w:rPr>
        <w:t>required.</w:t>
      </w:r>
    </w:p>
    <w:p w14:paraId="4D26AE7B" w14:textId="5C5624B1" w:rsidR="002325A9" w:rsidRPr="00F64246" w:rsidRDefault="002325A9" w:rsidP="002325A9">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Answering phone calls and replying to email inquiries at the Ann Davis Transition Society </w:t>
      </w:r>
      <w:r w:rsidR="00326ADA" w:rsidRPr="00F64246">
        <w:rPr>
          <w:rFonts w:ascii="Arial" w:eastAsia="Arial" w:hAnsi="Arial" w:cs="Arial"/>
          <w:spacing w:val="-1"/>
          <w:sz w:val="20"/>
          <w:szCs w:val="20"/>
          <w:lang w:val="en-US"/>
        </w:rPr>
        <w:t>Administration</w:t>
      </w:r>
      <w:r w:rsidRPr="00F64246">
        <w:rPr>
          <w:rFonts w:ascii="Arial" w:eastAsia="Arial" w:hAnsi="Arial" w:cs="Arial"/>
          <w:spacing w:val="-1"/>
          <w:sz w:val="20"/>
          <w:szCs w:val="20"/>
          <w:lang w:val="en-US"/>
        </w:rPr>
        <w:t xml:space="preserve"> </w:t>
      </w:r>
      <w:r w:rsidR="00AA46C8" w:rsidRPr="00F64246">
        <w:rPr>
          <w:rFonts w:ascii="Arial" w:eastAsia="Arial" w:hAnsi="Arial" w:cs="Arial"/>
          <w:spacing w:val="-1"/>
          <w:sz w:val="20"/>
          <w:szCs w:val="20"/>
          <w:lang w:val="en-US"/>
        </w:rPr>
        <w:t>Office.</w:t>
      </w:r>
    </w:p>
    <w:p w14:paraId="60008796" w14:textId="470121CA" w:rsidR="002325A9" w:rsidRPr="00F64246" w:rsidRDefault="002325A9" w:rsidP="002325A9">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Direct </w:t>
      </w:r>
      <w:r w:rsidR="001D5A2A" w:rsidRPr="00F64246">
        <w:rPr>
          <w:rFonts w:ascii="Arial" w:eastAsia="Arial" w:hAnsi="Arial" w:cs="Arial"/>
          <w:spacing w:val="-1"/>
          <w:sz w:val="20"/>
          <w:szCs w:val="20"/>
          <w:lang w:val="en-US"/>
        </w:rPr>
        <w:t>clients</w:t>
      </w:r>
      <w:r w:rsidRPr="00F64246">
        <w:rPr>
          <w:rFonts w:ascii="Arial" w:eastAsia="Arial" w:hAnsi="Arial" w:cs="Arial"/>
          <w:spacing w:val="-1"/>
          <w:sz w:val="20"/>
          <w:szCs w:val="20"/>
          <w:lang w:val="en-US"/>
        </w:rPr>
        <w:t xml:space="preserve"> of Ann Davis Transition Society to desired </w:t>
      </w:r>
      <w:r w:rsidR="00AA46C8" w:rsidRPr="00F64246">
        <w:rPr>
          <w:rFonts w:ascii="Arial" w:eastAsia="Arial" w:hAnsi="Arial" w:cs="Arial"/>
          <w:spacing w:val="-1"/>
          <w:sz w:val="20"/>
          <w:szCs w:val="20"/>
          <w:lang w:val="en-US"/>
        </w:rPr>
        <w:t>services.</w:t>
      </w:r>
    </w:p>
    <w:p w14:paraId="0F5E7CB5" w14:textId="1614F750" w:rsidR="002325A9" w:rsidRPr="00F64246" w:rsidRDefault="002325A9" w:rsidP="002325A9">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Provide information to patrons as </w:t>
      </w:r>
      <w:r w:rsidR="00AA46C8" w:rsidRPr="00F64246">
        <w:rPr>
          <w:rFonts w:ascii="Arial" w:eastAsia="Arial" w:hAnsi="Arial" w:cs="Arial"/>
          <w:spacing w:val="-1"/>
          <w:sz w:val="20"/>
          <w:szCs w:val="20"/>
          <w:lang w:val="en-US"/>
        </w:rPr>
        <w:t>required.</w:t>
      </w:r>
    </w:p>
    <w:p w14:paraId="36E2DEDB" w14:textId="77777777" w:rsidR="002325A9" w:rsidRPr="00F64246" w:rsidRDefault="002325A9" w:rsidP="002325A9">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Other office-based support duties as required.</w:t>
      </w:r>
    </w:p>
    <w:p w14:paraId="037971CA" w14:textId="6CEF54F0" w:rsidR="002911CD" w:rsidRPr="00F64246" w:rsidRDefault="002911CD" w:rsidP="002911CD">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Administrative duties including maintaining </w:t>
      </w:r>
      <w:r w:rsidR="001D5A2A" w:rsidRPr="00F64246">
        <w:rPr>
          <w:rFonts w:ascii="Arial" w:eastAsia="Arial" w:hAnsi="Arial" w:cs="Arial"/>
          <w:spacing w:val="-1"/>
          <w:sz w:val="20"/>
          <w:szCs w:val="20"/>
          <w:lang w:val="en-US"/>
        </w:rPr>
        <w:t>front desk</w:t>
      </w:r>
      <w:r w:rsidRPr="00F64246">
        <w:rPr>
          <w:rFonts w:ascii="Arial" w:eastAsia="Arial" w:hAnsi="Arial" w:cs="Arial"/>
          <w:spacing w:val="-1"/>
          <w:sz w:val="20"/>
          <w:szCs w:val="20"/>
          <w:lang w:val="en-US"/>
        </w:rPr>
        <w:t xml:space="preserve"> files and </w:t>
      </w:r>
      <w:r w:rsidR="00AA46C8" w:rsidRPr="00F64246">
        <w:rPr>
          <w:rFonts w:ascii="Arial" w:eastAsia="Arial" w:hAnsi="Arial" w:cs="Arial"/>
          <w:spacing w:val="-1"/>
          <w:sz w:val="20"/>
          <w:szCs w:val="20"/>
          <w:lang w:val="en-US"/>
        </w:rPr>
        <w:t>correspondence.</w:t>
      </w:r>
    </w:p>
    <w:p w14:paraId="0EADE016" w14:textId="6944FEAC" w:rsidR="002911CD" w:rsidRPr="00F64246" w:rsidRDefault="002911CD" w:rsidP="002911CD">
      <w:pPr>
        <w:pStyle w:val="NoSpacing"/>
        <w:numPr>
          <w:ilvl w:val="0"/>
          <w:numId w:val="8"/>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Other duties related to administration, outreach and requisition as </w:t>
      </w:r>
      <w:r w:rsidR="00AA46C8" w:rsidRPr="00F64246">
        <w:rPr>
          <w:rFonts w:ascii="Arial" w:eastAsia="Arial" w:hAnsi="Arial" w:cs="Arial"/>
          <w:spacing w:val="-1"/>
          <w:sz w:val="20"/>
          <w:szCs w:val="20"/>
          <w:lang w:val="en-US"/>
        </w:rPr>
        <w:t>required.</w:t>
      </w:r>
    </w:p>
    <w:p w14:paraId="2AF6F097" w14:textId="77777777" w:rsidR="00507F80" w:rsidRPr="00F64246" w:rsidRDefault="00507F80" w:rsidP="00683036">
      <w:pPr>
        <w:spacing w:after="0" w:line="240" w:lineRule="auto"/>
        <w:ind w:left="360"/>
        <w:rPr>
          <w:rFonts w:ascii="Arial" w:hAnsi="Arial" w:cs="Arial"/>
          <w:sz w:val="20"/>
          <w:szCs w:val="20"/>
        </w:rPr>
      </w:pPr>
    </w:p>
    <w:p w14:paraId="76C4FD94" w14:textId="77777777" w:rsidR="00054C5F" w:rsidRPr="00403F68" w:rsidRDefault="00FC09C0" w:rsidP="00054C5F">
      <w:pPr>
        <w:spacing w:after="0" w:line="360" w:lineRule="auto"/>
        <w:rPr>
          <w:rFonts w:ascii="Arial" w:hAnsi="Arial" w:cs="Arial"/>
          <w:b/>
          <w:bCs/>
          <w:sz w:val="20"/>
          <w:szCs w:val="20"/>
        </w:rPr>
      </w:pPr>
      <w:r w:rsidRPr="00403F68">
        <w:rPr>
          <w:rFonts w:ascii="Arial" w:hAnsi="Arial" w:cs="Arial"/>
          <w:b/>
          <w:bCs/>
          <w:sz w:val="20"/>
          <w:szCs w:val="20"/>
        </w:rPr>
        <w:t xml:space="preserve">Qualifications </w:t>
      </w:r>
    </w:p>
    <w:p w14:paraId="5FBD9DFF" w14:textId="77D29A71" w:rsidR="00086E2B" w:rsidRPr="00F64246" w:rsidRDefault="00086E2B" w:rsidP="00054C5F">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As per the requirements of the Work Experience Opportunities Grant, </w:t>
      </w:r>
      <w:r w:rsidR="00054C5F" w:rsidRPr="00F64246">
        <w:rPr>
          <w:rFonts w:ascii="Arial" w:eastAsia="Arial" w:hAnsi="Arial" w:cs="Arial"/>
          <w:spacing w:val="-1"/>
          <w:sz w:val="20"/>
          <w:szCs w:val="20"/>
          <w:lang w:val="en-US"/>
        </w:rPr>
        <w:t>employees in this position</w:t>
      </w:r>
      <w:r w:rsidRPr="00F64246">
        <w:rPr>
          <w:rFonts w:ascii="Arial" w:eastAsia="Arial" w:hAnsi="Arial" w:cs="Arial"/>
          <w:spacing w:val="-1"/>
          <w:sz w:val="20"/>
          <w:szCs w:val="20"/>
          <w:lang w:val="en-US"/>
        </w:rPr>
        <w:t xml:space="preserve"> must</w:t>
      </w:r>
      <w:r w:rsidR="00054C5F" w:rsidRPr="00F64246">
        <w:rPr>
          <w:rFonts w:ascii="Arial" w:eastAsia="Arial" w:hAnsi="Arial" w:cs="Arial"/>
          <w:spacing w:val="-1"/>
          <w:sz w:val="20"/>
          <w:szCs w:val="20"/>
          <w:lang w:val="en-US"/>
        </w:rPr>
        <w:t xml:space="preserve"> meet at least one of the following criteria</w:t>
      </w:r>
      <w:r w:rsidRPr="00F64246">
        <w:rPr>
          <w:rFonts w:ascii="Arial" w:eastAsia="Arial" w:hAnsi="Arial" w:cs="Arial"/>
          <w:spacing w:val="-1"/>
          <w:sz w:val="20"/>
          <w:szCs w:val="20"/>
          <w:lang w:val="en-US"/>
        </w:rPr>
        <w:t xml:space="preserve">: </w:t>
      </w:r>
    </w:p>
    <w:p w14:paraId="086335E1" w14:textId="77777777" w:rsidR="00086E2B" w:rsidRPr="00F64246" w:rsidRDefault="00086E2B" w:rsidP="00054C5F">
      <w:pPr>
        <w:pStyle w:val="NoSpacing"/>
        <w:numPr>
          <w:ilvl w:val="1"/>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Qualified to receive assistance under the Employment and Assistance Act as a person with persistent multiple barriers to employment; or</w:t>
      </w:r>
    </w:p>
    <w:p w14:paraId="61169DFA" w14:textId="77777777" w:rsidR="00086E2B" w:rsidRPr="00F64246" w:rsidRDefault="00086E2B" w:rsidP="00054C5F">
      <w:pPr>
        <w:pStyle w:val="NoSpacing"/>
        <w:numPr>
          <w:ilvl w:val="1"/>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Designated under the Employment and Assistance for Persons with Disabilities Act as a person with disabilities.</w:t>
      </w:r>
    </w:p>
    <w:p w14:paraId="3BB7643A" w14:textId="4AEEB50D" w:rsidR="00086E2B" w:rsidRPr="00F64246" w:rsidRDefault="00086E2B" w:rsidP="00054C5F">
      <w:pPr>
        <w:pStyle w:val="NoSpacing"/>
        <w:numPr>
          <w:ilvl w:val="1"/>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Qualified to receive assistance as a Persons with Disabilities (PWD) or Person with Persistent Multiple Barriers (PPMB) from a Treaty First Nation that is funded through the Federal Department of Crown–Indigenous Relations and Northern Affairs </w:t>
      </w:r>
      <w:r w:rsidR="00163D22" w:rsidRPr="00F64246">
        <w:rPr>
          <w:rFonts w:ascii="Arial" w:eastAsia="Arial" w:hAnsi="Arial" w:cs="Arial"/>
          <w:spacing w:val="-1"/>
          <w:sz w:val="20"/>
          <w:szCs w:val="20"/>
          <w:lang w:val="en-US"/>
        </w:rPr>
        <w:t>Canada.</w:t>
      </w:r>
      <w:r w:rsidRPr="00F64246">
        <w:rPr>
          <w:rFonts w:ascii="Arial" w:eastAsia="Arial" w:hAnsi="Arial" w:cs="Arial"/>
          <w:spacing w:val="-1"/>
          <w:sz w:val="20"/>
          <w:szCs w:val="20"/>
          <w:lang w:val="en-US"/>
        </w:rPr>
        <w:t xml:space="preserve"> </w:t>
      </w:r>
    </w:p>
    <w:p w14:paraId="058CC7D6" w14:textId="26C70247" w:rsidR="00086E2B" w:rsidRDefault="00086E2B" w:rsidP="00054C5F">
      <w:pPr>
        <w:pStyle w:val="NoSpacing"/>
        <w:numPr>
          <w:ilvl w:val="1"/>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Qualified to receive assistance as a Persons with Disabilities (PWD) or Person with Persistent Multiple Barriers (PPMB) from a First Nation Administering Authority that administers an Income Assistance Program on behalf of Indigenous Services Canada.</w:t>
      </w:r>
    </w:p>
    <w:p w14:paraId="3BAF1E9B" w14:textId="09053E0B" w:rsidR="0053537B" w:rsidRDefault="0053537B" w:rsidP="0053537B">
      <w:pPr>
        <w:pStyle w:val="NoSpacing"/>
        <w:rPr>
          <w:rFonts w:ascii="Arial" w:eastAsia="Arial" w:hAnsi="Arial" w:cs="Arial"/>
          <w:spacing w:val="-1"/>
          <w:sz w:val="20"/>
          <w:szCs w:val="20"/>
          <w:lang w:val="en-US"/>
        </w:rPr>
      </w:pPr>
    </w:p>
    <w:p w14:paraId="2435987D" w14:textId="77777777" w:rsidR="00C14AA5" w:rsidRDefault="00C14AA5" w:rsidP="0053537B">
      <w:pPr>
        <w:pStyle w:val="NoSpacing"/>
        <w:rPr>
          <w:rFonts w:ascii="Arial" w:eastAsia="Arial" w:hAnsi="Arial" w:cs="Arial"/>
          <w:b/>
          <w:bCs/>
          <w:spacing w:val="-1"/>
          <w:sz w:val="20"/>
          <w:szCs w:val="20"/>
          <w:lang w:val="en-US"/>
        </w:rPr>
      </w:pPr>
    </w:p>
    <w:p w14:paraId="0A594030" w14:textId="77777777" w:rsidR="00C14AA5" w:rsidRDefault="00C14AA5" w:rsidP="0053537B">
      <w:pPr>
        <w:pStyle w:val="NoSpacing"/>
        <w:rPr>
          <w:rFonts w:ascii="Arial" w:eastAsia="Arial" w:hAnsi="Arial" w:cs="Arial"/>
          <w:b/>
          <w:bCs/>
          <w:spacing w:val="-1"/>
          <w:sz w:val="20"/>
          <w:szCs w:val="20"/>
          <w:lang w:val="en-US"/>
        </w:rPr>
      </w:pPr>
    </w:p>
    <w:p w14:paraId="2A4CEE68" w14:textId="77777777" w:rsidR="00C14AA5" w:rsidRDefault="00C14AA5" w:rsidP="0053537B">
      <w:pPr>
        <w:pStyle w:val="NoSpacing"/>
        <w:rPr>
          <w:rFonts w:ascii="Arial" w:eastAsia="Arial" w:hAnsi="Arial" w:cs="Arial"/>
          <w:b/>
          <w:bCs/>
          <w:spacing w:val="-1"/>
          <w:sz w:val="20"/>
          <w:szCs w:val="20"/>
          <w:lang w:val="en-US"/>
        </w:rPr>
      </w:pPr>
    </w:p>
    <w:p w14:paraId="2929EAB6" w14:textId="1D0029B6" w:rsidR="0053537B" w:rsidRPr="001F16C6" w:rsidRDefault="009B12E6" w:rsidP="0053537B">
      <w:pPr>
        <w:pStyle w:val="NoSpacing"/>
        <w:rPr>
          <w:rFonts w:ascii="Arial" w:eastAsia="Arial" w:hAnsi="Arial" w:cs="Arial"/>
          <w:b/>
          <w:bCs/>
          <w:spacing w:val="-1"/>
          <w:sz w:val="20"/>
          <w:szCs w:val="20"/>
          <w:lang w:val="en-US"/>
        </w:rPr>
      </w:pPr>
      <w:r>
        <w:rPr>
          <w:rFonts w:ascii="Arial" w:eastAsia="Arial" w:hAnsi="Arial" w:cs="Arial"/>
          <w:b/>
          <w:bCs/>
          <w:spacing w:val="-1"/>
          <w:sz w:val="20"/>
          <w:szCs w:val="20"/>
          <w:lang w:val="en-US"/>
        </w:rPr>
        <w:lastRenderedPageBreak/>
        <w:t>C</w:t>
      </w:r>
      <w:r w:rsidR="0053537B" w:rsidRPr="001F16C6">
        <w:rPr>
          <w:rFonts w:ascii="Arial" w:eastAsia="Arial" w:hAnsi="Arial" w:cs="Arial"/>
          <w:b/>
          <w:bCs/>
          <w:spacing w:val="-1"/>
          <w:sz w:val="20"/>
          <w:szCs w:val="20"/>
          <w:lang w:val="en-US"/>
        </w:rPr>
        <w:t>ompetencies</w:t>
      </w:r>
    </w:p>
    <w:p w14:paraId="0427EE7C" w14:textId="0AF4BDED" w:rsidR="0053537B" w:rsidRDefault="0053537B" w:rsidP="0053537B">
      <w:pPr>
        <w:pStyle w:val="NoSpacing"/>
        <w:rPr>
          <w:rFonts w:ascii="Arial" w:eastAsia="Arial" w:hAnsi="Arial" w:cs="Arial"/>
          <w:spacing w:val="-1"/>
          <w:sz w:val="20"/>
          <w:szCs w:val="20"/>
          <w:lang w:val="en-US"/>
        </w:rPr>
      </w:pPr>
    </w:p>
    <w:p w14:paraId="7FBCA7E1" w14:textId="0381620C" w:rsidR="0053537B" w:rsidRDefault="0053537B" w:rsidP="0053537B">
      <w:pPr>
        <w:pStyle w:val="NoSpacing"/>
        <w:rPr>
          <w:rFonts w:ascii="Arial" w:eastAsia="Arial" w:hAnsi="Arial" w:cs="Arial"/>
          <w:spacing w:val="-1"/>
          <w:sz w:val="20"/>
          <w:szCs w:val="20"/>
          <w:lang w:val="en-US"/>
        </w:rPr>
      </w:pPr>
    </w:p>
    <w:p w14:paraId="7B66A874" w14:textId="7495AF92" w:rsidR="002911CD" w:rsidRPr="00F64246" w:rsidRDefault="002911CD" w:rsidP="002911CD">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Ability to take direction and be keen to </w:t>
      </w:r>
      <w:r w:rsidR="00163D22" w:rsidRPr="00F64246">
        <w:rPr>
          <w:rFonts w:ascii="Arial" w:eastAsia="Arial" w:hAnsi="Arial" w:cs="Arial"/>
          <w:spacing w:val="-1"/>
          <w:sz w:val="20"/>
          <w:szCs w:val="20"/>
          <w:lang w:val="en-US"/>
        </w:rPr>
        <w:t>learn.</w:t>
      </w:r>
    </w:p>
    <w:p w14:paraId="2D7D6DF3" w14:textId="0E098127" w:rsidR="00100DCC" w:rsidRPr="00F64246" w:rsidRDefault="00EC4636" w:rsidP="002911CD">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Approval from the Ministry of Social Development and Poverty.</w:t>
      </w:r>
    </w:p>
    <w:p w14:paraId="2C59744F" w14:textId="1C1600F0" w:rsidR="002911CD" w:rsidRPr="00F64246" w:rsidRDefault="002911CD" w:rsidP="002911CD">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Strong</w:t>
      </w:r>
      <w:r w:rsidR="001D5A2A" w:rsidRPr="00F64246">
        <w:rPr>
          <w:rFonts w:ascii="Arial" w:eastAsia="Arial" w:hAnsi="Arial" w:cs="Arial"/>
          <w:spacing w:val="-1"/>
          <w:sz w:val="20"/>
          <w:szCs w:val="20"/>
          <w:lang w:val="en-US"/>
        </w:rPr>
        <w:t xml:space="preserve">, </w:t>
      </w:r>
      <w:r w:rsidRPr="00F64246">
        <w:rPr>
          <w:rFonts w:ascii="Arial" w:eastAsia="Arial" w:hAnsi="Arial" w:cs="Arial"/>
          <w:spacing w:val="-1"/>
          <w:sz w:val="20"/>
          <w:szCs w:val="20"/>
          <w:lang w:val="en-US"/>
        </w:rPr>
        <w:t xml:space="preserve">professional written, verbal </w:t>
      </w:r>
      <w:r w:rsidR="00163D22" w:rsidRPr="00F64246">
        <w:rPr>
          <w:rFonts w:ascii="Arial" w:eastAsia="Arial" w:hAnsi="Arial" w:cs="Arial"/>
          <w:spacing w:val="-1"/>
          <w:sz w:val="20"/>
          <w:szCs w:val="20"/>
          <w:lang w:val="en-US"/>
        </w:rPr>
        <w:t>skills.</w:t>
      </w:r>
    </w:p>
    <w:p w14:paraId="132EA9EB" w14:textId="110C574B" w:rsidR="007C0CF9" w:rsidRPr="00F64246" w:rsidRDefault="007C0CF9" w:rsidP="002911CD">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A valid </w:t>
      </w:r>
      <w:r w:rsidR="00F972B9" w:rsidRPr="00F64246">
        <w:rPr>
          <w:rFonts w:ascii="Arial" w:eastAsia="Arial" w:hAnsi="Arial" w:cs="Arial"/>
          <w:spacing w:val="-1"/>
          <w:sz w:val="20"/>
          <w:szCs w:val="20"/>
          <w:lang w:val="en-US"/>
        </w:rPr>
        <w:t xml:space="preserve">vulnerable sector </w:t>
      </w:r>
      <w:r w:rsidR="00923799" w:rsidRPr="00F64246">
        <w:rPr>
          <w:rFonts w:ascii="Arial" w:eastAsia="Arial" w:hAnsi="Arial" w:cs="Arial"/>
          <w:spacing w:val="-1"/>
          <w:sz w:val="20"/>
          <w:szCs w:val="20"/>
          <w:lang w:val="en-US"/>
        </w:rPr>
        <w:t>criminal record check</w:t>
      </w:r>
    </w:p>
    <w:p w14:paraId="0C2EBA71" w14:textId="7E501F1F" w:rsidR="002911CD" w:rsidRPr="00F64246" w:rsidRDefault="002911CD" w:rsidP="002911CD">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Proficient in Microsoft Word, Excel, </w:t>
      </w:r>
      <w:r w:rsidR="00163D22" w:rsidRPr="00F64246">
        <w:rPr>
          <w:rFonts w:ascii="Arial" w:eastAsia="Arial" w:hAnsi="Arial" w:cs="Arial"/>
          <w:spacing w:val="-1"/>
          <w:sz w:val="20"/>
          <w:szCs w:val="20"/>
          <w:lang w:val="en-US"/>
        </w:rPr>
        <w:t>PowerPoint</w:t>
      </w:r>
      <w:r w:rsidRPr="00F64246">
        <w:rPr>
          <w:rFonts w:ascii="Arial" w:eastAsia="Arial" w:hAnsi="Arial" w:cs="Arial"/>
          <w:spacing w:val="-1"/>
          <w:sz w:val="20"/>
          <w:szCs w:val="20"/>
          <w:lang w:val="en-US"/>
        </w:rPr>
        <w:t xml:space="preserve">, Photoshop, Illustrator, Adobe Acrobat, </w:t>
      </w:r>
      <w:r w:rsidR="00527B40" w:rsidRPr="00F64246">
        <w:rPr>
          <w:rFonts w:ascii="Arial" w:eastAsia="Arial" w:hAnsi="Arial" w:cs="Arial"/>
          <w:spacing w:val="-1"/>
          <w:sz w:val="20"/>
          <w:szCs w:val="20"/>
          <w:lang w:val="en-US"/>
        </w:rPr>
        <w:t>Outlook.</w:t>
      </w:r>
    </w:p>
    <w:p w14:paraId="77B32C5B" w14:textId="011A02C8" w:rsidR="002911CD" w:rsidRPr="00F64246" w:rsidRDefault="002911CD" w:rsidP="002911CD">
      <w:pPr>
        <w:pStyle w:val="NoSpacing"/>
        <w:numPr>
          <w:ilvl w:val="0"/>
          <w:numId w:val="7"/>
        </w:numPr>
        <w:rPr>
          <w:rFonts w:ascii="Arial" w:eastAsia="Arial" w:hAnsi="Arial" w:cs="Arial"/>
          <w:spacing w:val="-1"/>
          <w:sz w:val="20"/>
          <w:szCs w:val="20"/>
          <w:lang w:val="en-US"/>
        </w:rPr>
      </w:pPr>
      <w:r w:rsidRPr="00F64246">
        <w:rPr>
          <w:rFonts w:ascii="Arial" w:eastAsia="Arial" w:hAnsi="Arial" w:cs="Arial"/>
          <w:spacing w:val="-1"/>
          <w:sz w:val="20"/>
          <w:szCs w:val="20"/>
          <w:lang w:val="en-US"/>
        </w:rPr>
        <w:t xml:space="preserve">Excellent organizational skills </w:t>
      </w:r>
    </w:p>
    <w:p w14:paraId="2FB99ED0" w14:textId="328CD80C" w:rsidR="002911CD" w:rsidRPr="00F64246" w:rsidRDefault="002911CD" w:rsidP="00620ED7">
      <w:pPr>
        <w:spacing w:after="0" w:line="240" w:lineRule="auto"/>
        <w:rPr>
          <w:rFonts w:ascii="Arial" w:eastAsia="Arial" w:hAnsi="Arial" w:cs="Arial"/>
          <w:spacing w:val="-1"/>
          <w:sz w:val="20"/>
          <w:szCs w:val="20"/>
        </w:rPr>
      </w:pPr>
    </w:p>
    <w:p w14:paraId="60491A73" w14:textId="77777777" w:rsidR="002325A9" w:rsidRPr="00F64246" w:rsidRDefault="002325A9" w:rsidP="00620ED7">
      <w:pPr>
        <w:spacing w:after="0" w:line="240" w:lineRule="auto"/>
        <w:rPr>
          <w:rFonts w:ascii="Arial" w:eastAsia="Arial" w:hAnsi="Arial" w:cs="Arial"/>
          <w:spacing w:val="-1"/>
          <w:sz w:val="20"/>
          <w:szCs w:val="20"/>
        </w:rPr>
      </w:pPr>
    </w:p>
    <w:p w14:paraId="36F5FA84" w14:textId="6462C39A" w:rsidR="00FB43AF" w:rsidRDefault="00FB43AF" w:rsidP="00FB43AF">
      <w:pPr>
        <w:pStyle w:val="Default"/>
        <w:rPr>
          <w:b/>
          <w:bCs/>
          <w:color w:val="auto"/>
          <w:sz w:val="22"/>
          <w:szCs w:val="22"/>
        </w:rPr>
      </w:pPr>
      <w:r w:rsidRPr="00BB7D83">
        <w:rPr>
          <w:b/>
          <w:bCs/>
          <w:color w:val="auto"/>
          <w:sz w:val="22"/>
          <w:szCs w:val="22"/>
        </w:rPr>
        <w:t>Working Conditions:</w:t>
      </w:r>
    </w:p>
    <w:p w14:paraId="3BF6D126" w14:textId="06C26F5B" w:rsidR="00C14AA5" w:rsidRDefault="00C14AA5" w:rsidP="00FB43AF">
      <w:pPr>
        <w:pStyle w:val="Default"/>
        <w:rPr>
          <w:b/>
          <w:bCs/>
          <w:color w:val="auto"/>
          <w:sz w:val="22"/>
          <w:szCs w:val="22"/>
        </w:rPr>
      </w:pPr>
    </w:p>
    <w:p w14:paraId="6C36B3A6" w14:textId="77777777" w:rsidR="00C14AA5" w:rsidRPr="00BB7D83" w:rsidRDefault="00C14AA5" w:rsidP="00FB43AF">
      <w:pPr>
        <w:pStyle w:val="Default"/>
        <w:rPr>
          <w:b/>
          <w:bCs/>
          <w:color w:val="auto"/>
          <w:sz w:val="22"/>
          <w:szCs w:val="22"/>
        </w:rPr>
      </w:pPr>
    </w:p>
    <w:p w14:paraId="119F86F3" w14:textId="77777777" w:rsidR="00FB43AF" w:rsidRDefault="00FB43AF" w:rsidP="00FB43AF">
      <w:pPr>
        <w:numPr>
          <w:ilvl w:val="0"/>
          <w:numId w:val="1"/>
        </w:numPr>
        <w:spacing w:after="0" w:line="240" w:lineRule="auto"/>
        <w:rPr>
          <w:rFonts w:ascii="Arial" w:hAnsi="Arial" w:cs="Arial"/>
          <w:sz w:val="20"/>
          <w:szCs w:val="20"/>
        </w:rPr>
      </w:pPr>
      <w:r w:rsidRPr="00B55F06">
        <w:rPr>
          <w:rFonts w:ascii="Arial" w:hAnsi="Arial" w:cs="Arial"/>
          <w:sz w:val="20"/>
          <w:szCs w:val="20"/>
        </w:rPr>
        <w:t>Worksite: Ann Davis Transition Society Administration Office</w:t>
      </w:r>
      <w:r>
        <w:rPr>
          <w:rFonts w:ascii="Arial" w:hAnsi="Arial" w:cs="Arial"/>
          <w:sz w:val="20"/>
          <w:szCs w:val="20"/>
        </w:rPr>
        <w:t>.</w:t>
      </w:r>
    </w:p>
    <w:p w14:paraId="3008E574" w14:textId="77777777" w:rsidR="00FB43AF" w:rsidRPr="00492C17" w:rsidRDefault="00FB43AF" w:rsidP="00FB43AF">
      <w:pPr>
        <w:ind w:left="720"/>
        <w:rPr>
          <w:rFonts w:ascii="Arial" w:hAnsi="Arial" w:cs="Arial"/>
          <w:sz w:val="20"/>
          <w:szCs w:val="20"/>
        </w:rPr>
      </w:pPr>
    </w:p>
    <w:p w14:paraId="6057706D" w14:textId="77777777" w:rsidR="00FB43AF" w:rsidRPr="00385A09" w:rsidRDefault="00FB43AF" w:rsidP="00FB43AF">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w:t>
      </w:r>
      <w:r>
        <w:rPr>
          <w:rFonts w:ascii="Arial" w:hAnsi="Arial" w:cs="Arial"/>
          <w:sz w:val="20"/>
        </w:rPr>
        <w:t xml:space="preserve"> </w:t>
      </w:r>
      <w:r w:rsidRPr="005967CD">
        <w:rPr>
          <w:rFonts w:ascii="Arial" w:hAnsi="Arial" w:cs="Arial"/>
          <w:b/>
          <w:bCs/>
          <w:sz w:val="20"/>
        </w:rPr>
        <w:t>Only applicants that have been shortlisted will be contacted.</w:t>
      </w:r>
      <w:r w:rsidRPr="00254F83">
        <w:rPr>
          <w:rFonts w:ascii="Arial" w:hAnsi="Arial" w:cs="Arial"/>
          <w:sz w:val="20"/>
        </w:rPr>
        <w:t> </w:t>
      </w:r>
      <w:r w:rsidRPr="00254F83">
        <w:rPr>
          <w:rFonts w:ascii="Arial" w:eastAsia="Calibri" w:hAnsi="Arial" w:cs="Arial"/>
          <w:b/>
          <w:sz w:val="20"/>
        </w:rPr>
        <w:t xml:space="preserve"> </w:t>
      </w:r>
    </w:p>
    <w:p w14:paraId="1580E4E9" w14:textId="77777777" w:rsidR="00FB43AF" w:rsidRPr="00254F83" w:rsidRDefault="00FB43AF" w:rsidP="00FB43AF">
      <w:pPr>
        <w:shd w:val="clear" w:color="auto" w:fill="FFFFFF"/>
        <w:ind w:left="720"/>
        <w:jc w:val="center"/>
        <w:rPr>
          <w:rFonts w:ascii="Arial" w:hAnsi="Arial" w:cs="Arial"/>
          <w:sz w:val="20"/>
        </w:rPr>
      </w:pPr>
      <w:r w:rsidRPr="00254F83">
        <w:rPr>
          <w:rFonts w:ascii="Arial" w:hAnsi="Arial" w:cs="Arial"/>
          <w:sz w:val="20"/>
        </w:rPr>
        <w:t>STATEMENT OF DIVERSITY</w:t>
      </w:r>
    </w:p>
    <w:p w14:paraId="0CDA73EC" w14:textId="77777777" w:rsidR="00FB43AF" w:rsidRPr="005839D5" w:rsidRDefault="00FB43AF" w:rsidP="00FB43AF">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339DDDD5" w14:textId="77777777" w:rsidR="00FB43AF" w:rsidRPr="005976DD" w:rsidRDefault="00FB43AF" w:rsidP="00FB43AF">
      <w:pPr>
        <w:pStyle w:val="BodyText"/>
        <w:tabs>
          <w:tab w:val="left" w:pos="842"/>
        </w:tabs>
        <w:spacing w:line="271" w:lineRule="auto"/>
        <w:ind w:left="820" w:right="107" w:firstLine="0"/>
        <w:jc w:val="center"/>
        <w:rPr>
          <w:rFonts w:cs="Arial"/>
          <w:i/>
          <w:spacing w:val="-1"/>
          <w:sz w:val="20"/>
        </w:rPr>
      </w:pPr>
    </w:p>
    <w:p w14:paraId="4A53F797" w14:textId="77777777" w:rsidR="00FB43AF" w:rsidRPr="005976DD" w:rsidRDefault="00FB43AF" w:rsidP="00FB43AF">
      <w:pPr>
        <w:spacing w:line="252" w:lineRule="exact"/>
        <w:jc w:val="center"/>
        <w:rPr>
          <w:rFonts w:ascii="Arial" w:eastAsia="Arial" w:hAnsi="Arial" w:cs="Arial"/>
          <w:i/>
          <w:spacing w:val="-1"/>
          <w:sz w:val="20"/>
        </w:rPr>
      </w:pPr>
      <w:r w:rsidRPr="00BB7D83">
        <w:rPr>
          <w:rFonts w:ascii="Arial" w:eastAsia="Arial" w:hAnsi="Arial" w:cs="Arial"/>
          <w:i/>
          <w:spacing w:val="-1"/>
          <w:sz w:val="20"/>
        </w:rPr>
        <w:t xml:space="preserve">The </w:t>
      </w:r>
      <w:r w:rsidRPr="005976DD">
        <w:rPr>
          <w:rFonts w:ascii="Arial" w:eastAsia="Arial" w:hAnsi="Arial" w:cs="Arial"/>
          <w:i/>
          <w:spacing w:val="-1"/>
          <w:sz w:val="20"/>
        </w:rPr>
        <w:t>Marketing, Development &amp; Branding Assistant (Summer Student Position)</w:t>
      </w:r>
    </w:p>
    <w:p w14:paraId="124E3313" w14:textId="77777777" w:rsidR="00FB43AF" w:rsidRPr="00254F83" w:rsidRDefault="00FB43AF" w:rsidP="00FB43AF">
      <w:pPr>
        <w:spacing w:line="252" w:lineRule="exact"/>
        <w:jc w:val="center"/>
        <w:rPr>
          <w:rFonts w:ascii="Arial" w:eastAsia="Arial" w:hAnsi="Arial" w:cs="Arial"/>
          <w:i/>
          <w:spacing w:val="-1"/>
          <w:sz w:val="20"/>
        </w:rPr>
      </w:pPr>
      <w:r w:rsidRPr="00254F83">
        <w:rPr>
          <w:rFonts w:ascii="Arial" w:eastAsia="Arial" w:hAnsi="Arial" w:cs="Arial"/>
          <w:i/>
          <w:spacing w:val="-1"/>
          <w:sz w:val="20"/>
        </w:rPr>
        <w:t>will follow the Code of Ethics and the Mission Statement of the Ann Davis Transition Society.</w:t>
      </w:r>
    </w:p>
    <w:p w14:paraId="5D0A23DC" w14:textId="77777777" w:rsidR="00FB43AF" w:rsidRDefault="00FB43AF" w:rsidP="00FB43AF">
      <w:pPr>
        <w:spacing w:before="10"/>
        <w:rPr>
          <w:rFonts w:ascii="Arial" w:eastAsia="Arial" w:hAnsi="Arial" w:cs="Arial"/>
          <w:sz w:val="17"/>
          <w:szCs w:val="17"/>
        </w:rPr>
      </w:pPr>
    </w:p>
    <w:p w14:paraId="690EA575" w14:textId="77777777" w:rsidR="00FB43AF" w:rsidRDefault="00FB43AF" w:rsidP="00FB43AF">
      <w:pPr>
        <w:ind w:left="3544" w:right="185" w:hanging="2893"/>
        <w:rPr>
          <w:rFonts w:ascii="Arial" w:eastAsia="Arial" w:hAnsi="Arial" w:cs="Arial"/>
        </w:rPr>
      </w:pPr>
    </w:p>
    <w:p w14:paraId="2AF6F0B0" w14:textId="77777777" w:rsidR="00FC09C0" w:rsidRPr="00F64246" w:rsidRDefault="00FC09C0">
      <w:pPr>
        <w:rPr>
          <w:rFonts w:ascii="Arial" w:hAnsi="Arial" w:cs="Arial"/>
          <w:sz w:val="20"/>
          <w:szCs w:val="20"/>
        </w:rPr>
      </w:pPr>
    </w:p>
    <w:sectPr w:rsidR="00FC09C0" w:rsidRPr="00F642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D864" w14:textId="77777777" w:rsidR="00991DA3" w:rsidRDefault="00991DA3" w:rsidP="009B1BD4">
      <w:pPr>
        <w:spacing w:after="0" w:line="240" w:lineRule="auto"/>
      </w:pPr>
      <w:r>
        <w:separator/>
      </w:r>
    </w:p>
  </w:endnote>
  <w:endnote w:type="continuationSeparator" w:id="0">
    <w:p w14:paraId="18637D40" w14:textId="77777777" w:rsidR="00991DA3" w:rsidRDefault="00991DA3" w:rsidP="009B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0B6"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14:paraId="2AF6F0B7" w14:textId="77777777" w:rsidR="009B1BD4" w:rsidRPr="00843DD6" w:rsidRDefault="009B1BD4"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14:paraId="2AF6F0B8"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www.anndavis.org</w:t>
    </w:r>
  </w:p>
  <w:p w14:paraId="2AF6F0B9" w14:textId="77777777" w:rsidR="009B1BD4" w:rsidRDefault="009B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B42C" w14:textId="77777777" w:rsidR="00991DA3" w:rsidRDefault="00991DA3" w:rsidP="009B1BD4">
      <w:pPr>
        <w:spacing w:after="0" w:line="240" w:lineRule="auto"/>
      </w:pPr>
      <w:r>
        <w:separator/>
      </w:r>
    </w:p>
  </w:footnote>
  <w:footnote w:type="continuationSeparator" w:id="0">
    <w:p w14:paraId="12FD6996" w14:textId="77777777" w:rsidR="00991DA3" w:rsidRDefault="00991DA3" w:rsidP="009B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0B5" w14:textId="77777777" w:rsidR="009B1BD4" w:rsidRDefault="009B1BD4" w:rsidP="009B1BD4">
    <w:pPr>
      <w:pStyle w:val="Header"/>
      <w:jc w:val="center"/>
    </w:pPr>
    <w:r>
      <w:rPr>
        <w:noProof/>
      </w:rPr>
      <w:drawing>
        <wp:inline distT="0" distB="0" distL="0" distR="0" wp14:anchorId="2AF6F0BA" wp14:editId="2AF6F0BB">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360"/>
    <w:multiLevelType w:val="hybridMultilevel"/>
    <w:tmpl w:val="8CA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37808"/>
    <w:multiLevelType w:val="hybridMultilevel"/>
    <w:tmpl w:val="1C6C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A764D"/>
    <w:multiLevelType w:val="hybridMultilevel"/>
    <w:tmpl w:val="7F76541C"/>
    <w:lvl w:ilvl="0" w:tplc="392C9E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5" w15:restartNumberingAfterBreak="0">
    <w:nsid w:val="49335A90"/>
    <w:multiLevelType w:val="hybridMultilevel"/>
    <w:tmpl w:val="901CF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545144">
    <w:abstractNumId w:val="1"/>
  </w:num>
  <w:num w:numId="2" w16cid:durableId="1680963323">
    <w:abstractNumId w:val="2"/>
  </w:num>
  <w:num w:numId="3" w16cid:durableId="1287389264">
    <w:abstractNumId w:val="3"/>
  </w:num>
  <w:num w:numId="4" w16cid:durableId="1861508284">
    <w:abstractNumId w:val="0"/>
  </w:num>
  <w:num w:numId="5" w16cid:durableId="1302689724">
    <w:abstractNumId w:val="1"/>
  </w:num>
  <w:num w:numId="6" w16cid:durableId="1030958449">
    <w:abstractNumId w:val="5"/>
  </w:num>
  <w:num w:numId="7" w16cid:durableId="1775049310">
    <w:abstractNumId w:val="4"/>
  </w:num>
  <w:num w:numId="8" w16cid:durableId="1087968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D4"/>
    <w:rsid w:val="00054C5F"/>
    <w:rsid w:val="00056DF4"/>
    <w:rsid w:val="0008183A"/>
    <w:rsid w:val="00086E2B"/>
    <w:rsid w:val="000B2E9F"/>
    <w:rsid w:val="000F2BE6"/>
    <w:rsid w:val="00100DCC"/>
    <w:rsid w:val="00116833"/>
    <w:rsid w:val="001423E3"/>
    <w:rsid w:val="00163D22"/>
    <w:rsid w:val="001A6937"/>
    <w:rsid w:val="001D04E0"/>
    <w:rsid w:val="001D5A2A"/>
    <w:rsid w:val="001F16C6"/>
    <w:rsid w:val="002325A9"/>
    <w:rsid w:val="00286348"/>
    <w:rsid w:val="002911CD"/>
    <w:rsid w:val="002C4C94"/>
    <w:rsid w:val="002D2D60"/>
    <w:rsid w:val="00326ADA"/>
    <w:rsid w:val="00373E06"/>
    <w:rsid w:val="00377403"/>
    <w:rsid w:val="0038073B"/>
    <w:rsid w:val="00386FAB"/>
    <w:rsid w:val="003A54AE"/>
    <w:rsid w:val="003D3EBF"/>
    <w:rsid w:val="00403F68"/>
    <w:rsid w:val="00431DE9"/>
    <w:rsid w:val="00460171"/>
    <w:rsid w:val="00495CB6"/>
    <w:rsid w:val="004C2C13"/>
    <w:rsid w:val="004E6D9A"/>
    <w:rsid w:val="00507F80"/>
    <w:rsid w:val="00524E88"/>
    <w:rsid w:val="00527B40"/>
    <w:rsid w:val="005305A8"/>
    <w:rsid w:val="00531487"/>
    <w:rsid w:val="0053537B"/>
    <w:rsid w:val="00547B6B"/>
    <w:rsid w:val="00563DA4"/>
    <w:rsid w:val="0058666F"/>
    <w:rsid w:val="005B20B0"/>
    <w:rsid w:val="005F03C1"/>
    <w:rsid w:val="00600855"/>
    <w:rsid w:val="00602EA2"/>
    <w:rsid w:val="00620ED7"/>
    <w:rsid w:val="0062774E"/>
    <w:rsid w:val="006368A2"/>
    <w:rsid w:val="006766BC"/>
    <w:rsid w:val="00683036"/>
    <w:rsid w:val="00697604"/>
    <w:rsid w:val="006C5176"/>
    <w:rsid w:val="006E570E"/>
    <w:rsid w:val="0071203C"/>
    <w:rsid w:val="00743795"/>
    <w:rsid w:val="00783DA2"/>
    <w:rsid w:val="007A1D03"/>
    <w:rsid w:val="007C0CF9"/>
    <w:rsid w:val="008210AE"/>
    <w:rsid w:val="00861300"/>
    <w:rsid w:val="008A1CB5"/>
    <w:rsid w:val="00906A30"/>
    <w:rsid w:val="00917FEB"/>
    <w:rsid w:val="00922582"/>
    <w:rsid w:val="00923799"/>
    <w:rsid w:val="00991DA3"/>
    <w:rsid w:val="009A2AEE"/>
    <w:rsid w:val="009B12E6"/>
    <w:rsid w:val="009B1BD4"/>
    <w:rsid w:val="00A26C8B"/>
    <w:rsid w:val="00A4158A"/>
    <w:rsid w:val="00A75CD3"/>
    <w:rsid w:val="00A8175E"/>
    <w:rsid w:val="00AA46C8"/>
    <w:rsid w:val="00AB788B"/>
    <w:rsid w:val="00AE198F"/>
    <w:rsid w:val="00B20825"/>
    <w:rsid w:val="00B676B0"/>
    <w:rsid w:val="00BB3081"/>
    <w:rsid w:val="00BE7996"/>
    <w:rsid w:val="00C14AA5"/>
    <w:rsid w:val="00C66A21"/>
    <w:rsid w:val="00D0497F"/>
    <w:rsid w:val="00D1250B"/>
    <w:rsid w:val="00D12514"/>
    <w:rsid w:val="00D2659F"/>
    <w:rsid w:val="00D906AF"/>
    <w:rsid w:val="00D90A97"/>
    <w:rsid w:val="00E11F9A"/>
    <w:rsid w:val="00E145DE"/>
    <w:rsid w:val="00E22776"/>
    <w:rsid w:val="00E5570E"/>
    <w:rsid w:val="00E664C9"/>
    <w:rsid w:val="00EA0BE8"/>
    <w:rsid w:val="00EC4636"/>
    <w:rsid w:val="00ED41AE"/>
    <w:rsid w:val="00F31975"/>
    <w:rsid w:val="00F61C17"/>
    <w:rsid w:val="00F64246"/>
    <w:rsid w:val="00F959C5"/>
    <w:rsid w:val="00F972B9"/>
    <w:rsid w:val="00FA6307"/>
    <w:rsid w:val="00FA66C4"/>
    <w:rsid w:val="00FB43AF"/>
    <w:rsid w:val="00FC09C0"/>
    <w:rsid w:val="00FD42DC"/>
    <w:rsid w:val="00FD7987"/>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F07A"/>
  <w15:chartTrackingRefBased/>
  <w15:docId w15:val="{043282EC-DA14-496B-AEFE-312F343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3537B"/>
    <w:pPr>
      <w:widowControl w:val="0"/>
      <w:spacing w:after="0" w:line="240" w:lineRule="auto"/>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D4"/>
  </w:style>
  <w:style w:type="paragraph" w:styleId="Footer">
    <w:name w:val="footer"/>
    <w:basedOn w:val="Normal"/>
    <w:link w:val="FooterChar"/>
    <w:uiPriority w:val="99"/>
    <w:unhideWhenUsed/>
    <w:rsid w:val="009B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D4"/>
  </w:style>
  <w:style w:type="paragraph" w:customStyle="1" w:styleId="Default">
    <w:name w:val="Default"/>
    <w:rsid w:val="00A4158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61C17"/>
    <w:pPr>
      <w:spacing w:after="0" w:line="240" w:lineRule="auto"/>
      <w:ind w:left="720"/>
    </w:pPr>
    <w:rPr>
      <w:rFonts w:ascii="Times New Roman" w:eastAsia="Times New Roman" w:hAnsi="Times New Roman" w:cs="Times New Roman"/>
      <w:sz w:val="24"/>
      <w:szCs w:val="24"/>
      <w:lang w:val="en-CA"/>
    </w:rPr>
  </w:style>
  <w:style w:type="paragraph" w:styleId="BodyText">
    <w:name w:val="Body Text"/>
    <w:basedOn w:val="Normal"/>
    <w:link w:val="BodyTextChar"/>
    <w:uiPriority w:val="1"/>
    <w:qFormat/>
    <w:rsid w:val="006368A2"/>
    <w:pPr>
      <w:widowControl w:val="0"/>
      <w:spacing w:before="37"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6368A2"/>
    <w:rPr>
      <w:rFonts w:ascii="Arial" w:eastAsia="Arial" w:hAnsi="Arial"/>
    </w:rPr>
  </w:style>
  <w:style w:type="paragraph" w:styleId="NoSpacing">
    <w:name w:val="No Spacing"/>
    <w:uiPriority w:val="1"/>
    <w:qFormat/>
    <w:rsid w:val="006368A2"/>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unhideWhenUsed/>
    <w:rsid w:val="00E5570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1"/>
    <w:rsid w:val="0053537B"/>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73220">
      <w:bodyDiv w:val="1"/>
      <w:marLeft w:val="0"/>
      <w:marRight w:val="0"/>
      <w:marTop w:val="0"/>
      <w:marBottom w:val="0"/>
      <w:divBdr>
        <w:top w:val="none" w:sz="0" w:space="0" w:color="auto"/>
        <w:left w:val="none" w:sz="0" w:space="0" w:color="auto"/>
        <w:bottom w:val="none" w:sz="0" w:space="0" w:color="auto"/>
        <w:right w:val="none" w:sz="0" w:space="0" w:color="auto"/>
      </w:divBdr>
    </w:div>
    <w:div w:id="1062099120">
      <w:bodyDiv w:val="1"/>
      <w:marLeft w:val="0"/>
      <w:marRight w:val="0"/>
      <w:marTop w:val="0"/>
      <w:marBottom w:val="0"/>
      <w:divBdr>
        <w:top w:val="none" w:sz="0" w:space="0" w:color="auto"/>
        <w:left w:val="none" w:sz="0" w:space="0" w:color="auto"/>
        <w:bottom w:val="none" w:sz="0" w:space="0" w:color="auto"/>
        <w:right w:val="none" w:sz="0" w:space="0" w:color="auto"/>
      </w:divBdr>
    </w:div>
    <w:div w:id="18655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06A9E-BDF5-4C26-8EDF-D54143585025}">
  <ds:schemaRefs>
    <ds:schemaRef ds:uri="http://schemas.microsoft.com/sharepoint/v3/contenttype/forms"/>
  </ds:schemaRefs>
</ds:datastoreItem>
</file>

<file path=customXml/itemProps2.xml><?xml version="1.0" encoding="utf-8"?>
<ds:datastoreItem xmlns:ds="http://schemas.openxmlformats.org/officeDocument/2006/customXml" ds:itemID="{4F26433D-8032-44A4-B8CC-5394ADA944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B4366-C235-4DCB-A197-514510B1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Kinakin</dc:creator>
  <cp:keywords/>
  <dc:description/>
  <cp:lastModifiedBy>Sulagna Nayak</cp:lastModifiedBy>
  <cp:revision>8</cp:revision>
  <cp:lastPrinted>2021-06-21T18:51:00Z</cp:lastPrinted>
  <dcterms:created xsi:type="dcterms:W3CDTF">2022-04-25T20:16:00Z</dcterms:created>
  <dcterms:modified xsi:type="dcterms:W3CDTF">2022-04-26T17:54:00Z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599600</vt:r8>
  </property>
</Properties>
</file>